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ackground w:color="FFFFFF"/>
  <w:body>
    <w:p xmlns:wp14="http://schemas.microsoft.com/office/word/2010/wordml" w:rsidRPr="003B0C56" w:rsidR="003B0C56" w:rsidRDefault="00BA4FCA" w14:paraId="152F183C" wp14:textId="77777777">
      <w:pPr>
        <w:jc w:val="both"/>
        <w:rPr>
          <w:rFonts w:ascii="Roboto Condensed" w:hAnsi="Roboto Condensed"/>
          <w:b/>
          <w:sz w:val="24"/>
        </w:rPr>
      </w:pPr>
      <w:r>
        <w:rPr>
          <w:noProof/>
        </w:rPr>
        <w:drawing>
          <wp:anchor xmlns:wp14="http://schemas.microsoft.com/office/word/2010/wordprocessingDrawing" distT="0" distB="0" distL="114300" distR="114300" simplePos="0" relativeHeight="251657728" behindDoc="0" locked="0" layoutInCell="1" allowOverlap="1" wp14:anchorId="56B61688" wp14:editId="7777777">
            <wp:simplePos x="0" y="0"/>
            <wp:positionH relativeFrom="column">
              <wp:posOffset>756920</wp:posOffset>
            </wp:positionH>
            <wp:positionV relativeFrom="paragraph">
              <wp:posOffset>0</wp:posOffset>
            </wp:positionV>
            <wp:extent cx="4572000" cy="3505200"/>
            <wp:effectExtent l="0" t="0" r="0" b="0"/>
            <wp:wrapNone/>
            <wp:docPr id="2" name="Kuva 556658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566587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5052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3B0C56" w:rsidR="003B0C56" w:rsidRDefault="003B0C56" w14:paraId="672A6659" wp14:textId="77777777">
      <w:pPr>
        <w:jc w:val="both"/>
        <w:rPr>
          <w:rFonts w:ascii="Roboto Condensed" w:hAnsi="Roboto Condensed"/>
          <w:b/>
          <w:sz w:val="24"/>
        </w:rPr>
      </w:pPr>
    </w:p>
    <w:p xmlns:wp14="http://schemas.microsoft.com/office/word/2010/wordml" w:rsidRPr="003B0C56" w:rsidR="003B0C56" w:rsidRDefault="003B0C56" w14:paraId="0A37501D" wp14:textId="77777777">
      <w:pPr>
        <w:jc w:val="both"/>
        <w:rPr>
          <w:rFonts w:ascii="Roboto Condensed" w:hAnsi="Roboto Condensed"/>
          <w:b/>
          <w:sz w:val="24"/>
        </w:rPr>
      </w:pPr>
    </w:p>
    <w:p xmlns:wp14="http://schemas.microsoft.com/office/word/2010/wordml" w:rsidRPr="003B0C56" w:rsidR="003B0C56" w:rsidRDefault="003B0C56" w14:paraId="5DAB6C7B" wp14:textId="77777777">
      <w:pPr>
        <w:jc w:val="both"/>
        <w:rPr>
          <w:rFonts w:ascii="Roboto Condensed" w:hAnsi="Roboto Condensed"/>
          <w:b/>
          <w:sz w:val="24"/>
        </w:rPr>
      </w:pPr>
    </w:p>
    <w:p xmlns:wp14="http://schemas.microsoft.com/office/word/2010/wordml" w:rsidRPr="003B0C56" w:rsidR="003B0C56" w:rsidRDefault="003B0C56" w14:paraId="02EB378F" wp14:textId="77777777">
      <w:pPr>
        <w:jc w:val="both"/>
        <w:rPr>
          <w:rFonts w:ascii="Roboto Condensed" w:hAnsi="Roboto Condensed"/>
          <w:b/>
          <w:sz w:val="24"/>
        </w:rPr>
      </w:pPr>
    </w:p>
    <w:p xmlns:wp14="http://schemas.microsoft.com/office/word/2010/wordml" w:rsidRPr="003B0C56" w:rsidR="003B0C56" w:rsidRDefault="003B0C56" w14:paraId="6A05A809" wp14:textId="77777777">
      <w:pPr>
        <w:jc w:val="both"/>
        <w:rPr>
          <w:rFonts w:ascii="Roboto Condensed" w:hAnsi="Roboto Condensed"/>
          <w:b/>
          <w:sz w:val="24"/>
        </w:rPr>
      </w:pPr>
    </w:p>
    <w:p xmlns:wp14="http://schemas.microsoft.com/office/word/2010/wordml" w:rsidRPr="003B0C56" w:rsidR="003B0C56" w:rsidRDefault="003B0C56" w14:paraId="5A39BBE3" wp14:textId="77777777">
      <w:pPr>
        <w:jc w:val="both"/>
        <w:rPr>
          <w:rFonts w:ascii="Roboto Condensed" w:hAnsi="Roboto Condensed"/>
          <w:b/>
          <w:sz w:val="24"/>
        </w:rPr>
      </w:pPr>
    </w:p>
    <w:p xmlns:wp14="http://schemas.microsoft.com/office/word/2010/wordml" w:rsidRPr="003B0C56" w:rsidR="003B0C56" w:rsidRDefault="003B0C56" w14:paraId="41C8F396" wp14:textId="77777777">
      <w:pPr>
        <w:jc w:val="both"/>
        <w:rPr>
          <w:rFonts w:ascii="Roboto Condensed" w:hAnsi="Roboto Condensed"/>
          <w:b/>
          <w:sz w:val="24"/>
        </w:rPr>
      </w:pPr>
    </w:p>
    <w:p xmlns:wp14="http://schemas.microsoft.com/office/word/2010/wordml" w:rsidRPr="003B0C56" w:rsidR="003B0C56" w:rsidRDefault="003B0C56" w14:paraId="72A3D3EC" wp14:textId="77777777">
      <w:pPr>
        <w:jc w:val="both"/>
        <w:rPr>
          <w:rFonts w:ascii="Roboto Condensed" w:hAnsi="Roboto Condensed"/>
          <w:b/>
          <w:sz w:val="24"/>
        </w:rPr>
      </w:pPr>
    </w:p>
    <w:p xmlns:wp14="http://schemas.microsoft.com/office/word/2010/wordml" w:rsidRPr="003B0C56" w:rsidR="003B0C56" w:rsidRDefault="003B0C56" w14:paraId="0D0B940D" wp14:textId="77777777">
      <w:pPr>
        <w:jc w:val="both"/>
        <w:rPr>
          <w:rFonts w:ascii="Roboto Condensed" w:hAnsi="Roboto Condensed"/>
          <w:b/>
          <w:sz w:val="24"/>
        </w:rPr>
      </w:pPr>
    </w:p>
    <w:p xmlns:wp14="http://schemas.microsoft.com/office/word/2010/wordml" w:rsidRPr="003B0C56" w:rsidR="003B0C56" w:rsidRDefault="003B0C56" w14:paraId="0E27B00A" wp14:textId="77777777">
      <w:pPr>
        <w:jc w:val="both"/>
        <w:rPr>
          <w:rFonts w:ascii="Roboto Condensed" w:hAnsi="Roboto Condensed"/>
          <w:b/>
          <w:sz w:val="24"/>
        </w:rPr>
      </w:pPr>
    </w:p>
    <w:p xmlns:wp14="http://schemas.microsoft.com/office/word/2010/wordml" w:rsidRPr="003B0C56" w:rsidR="003B0C56" w:rsidRDefault="003B0C56" w14:paraId="60061E4C" wp14:textId="77777777">
      <w:pPr>
        <w:jc w:val="both"/>
        <w:rPr>
          <w:rFonts w:ascii="Roboto Condensed" w:hAnsi="Roboto Condensed"/>
          <w:b/>
          <w:sz w:val="24"/>
        </w:rPr>
      </w:pPr>
    </w:p>
    <w:p xmlns:wp14="http://schemas.microsoft.com/office/word/2010/wordml" w:rsidRPr="003B0C56" w:rsidR="003B0C56" w:rsidRDefault="003B0C56" w14:paraId="44EAFD9C" wp14:textId="77777777">
      <w:pPr>
        <w:jc w:val="both"/>
        <w:rPr>
          <w:rFonts w:ascii="Roboto Condensed" w:hAnsi="Roboto Condensed"/>
          <w:b/>
          <w:sz w:val="24"/>
        </w:rPr>
      </w:pPr>
    </w:p>
    <w:p xmlns:wp14="http://schemas.microsoft.com/office/word/2010/wordml" w:rsidRPr="003B0C56" w:rsidR="003B0C56" w:rsidRDefault="003B0C56" w14:paraId="4B94D5A5" wp14:textId="77777777">
      <w:pPr>
        <w:jc w:val="both"/>
        <w:rPr>
          <w:rFonts w:ascii="Roboto Condensed" w:hAnsi="Roboto Condensed"/>
          <w:b/>
          <w:sz w:val="24"/>
        </w:rPr>
      </w:pPr>
    </w:p>
    <w:p xmlns:wp14="http://schemas.microsoft.com/office/word/2010/wordml" w:rsidRPr="003B0C56" w:rsidR="003B0C56" w:rsidRDefault="003B0C56" w14:paraId="3DEEC669" wp14:textId="77777777">
      <w:pPr>
        <w:jc w:val="both"/>
        <w:rPr>
          <w:rFonts w:ascii="Roboto Condensed" w:hAnsi="Roboto Condensed"/>
          <w:b/>
          <w:sz w:val="24"/>
        </w:rPr>
      </w:pPr>
    </w:p>
    <w:p xmlns:wp14="http://schemas.microsoft.com/office/word/2010/wordml" w:rsidRPr="003B0C56" w:rsidR="003B0C56" w:rsidRDefault="003B0C56" w14:paraId="3656B9AB" wp14:textId="77777777">
      <w:pPr>
        <w:jc w:val="both"/>
        <w:rPr>
          <w:rFonts w:ascii="Roboto Condensed" w:hAnsi="Roboto Condensed"/>
          <w:b/>
          <w:sz w:val="24"/>
        </w:rPr>
      </w:pPr>
    </w:p>
    <w:p xmlns:wp14="http://schemas.microsoft.com/office/word/2010/wordml" w:rsidRPr="003B0C56" w:rsidR="003B0C56" w:rsidRDefault="003B0C56" w14:paraId="45FB0818" wp14:textId="77777777">
      <w:pPr>
        <w:jc w:val="both"/>
        <w:rPr>
          <w:rFonts w:ascii="Roboto Condensed" w:hAnsi="Roboto Condensed"/>
          <w:b/>
          <w:sz w:val="24"/>
        </w:rPr>
      </w:pPr>
    </w:p>
    <w:p xmlns:wp14="http://schemas.microsoft.com/office/word/2010/wordml" w:rsidRPr="003B0C56" w:rsidR="003B0C56" w:rsidRDefault="003B0C56" w14:paraId="049F31CB" wp14:textId="77777777">
      <w:pPr>
        <w:jc w:val="both"/>
        <w:rPr>
          <w:rFonts w:ascii="Roboto Condensed" w:hAnsi="Roboto Condensed"/>
          <w:b/>
          <w:sz w:val="24"/>
        </w:rPr>
      </w:pPr>
    </w:p>
    <w:p xmlns:wp14="http://schemas.microsoft.com/office/word/2010/wordml" w:rsidRPr="003B0C56" w:rsidR="003B0C56" w:rsidRDefault="003B0C56" w14:paraId="53128261" wp14:textId="77777777">
      <w:pPr>
        <w:jc w:val="both"/>
        <w:rPr>
          <w:rFonts w:ascii="Roboto Condensed" w:hAnsi="Roboto Condensed"/>
          <w:b/>
          <w:sz w:val="24"/>
        </w:rPr>
      </w:pPr>
    </w:p>
    <w:p xmlns:wp14="http://schemas.microsoft.com/office/word/2010/wordml" w:rsidRPr="003B0C56" w:rsidR="003B0C56" w:rsidRDefault="003B0C56" w14:paraId="62486C05" wp14:textId="77777777">
      <w:pPr>
        <w:jc w:val="both"/>
        <w:rPr>
          <w:rFonts w:ascii="Roboto Condensed" w:hAnsi="Roboto Condensed"/>
          <w:b/>
          <w:sz w:val="24"/>
        </w:rPr>
      </w:pPr>
    </w:p>
    <w:p xmlns:wp14="http://schemas.microsoft.com/office/word/2010/wordml" w:rsidRPr="003B0C56" w:rsidR="003B0C56" w:rsidRDefault="003B0C56" w14:paraId="4101652C" wp14:textId="77777777">
      <w:pPr>
        <w:jc w:val="both"/>
        <w:rPr>
          <w:rFonts w:ascii="Roboto Condensed" w:hAnsi="Roboto Condensed"/>
          <w:b/>
          <w:sz w:val="24"/>
        </w:rPr>
      </w:pPr>
    </w:p>
    <w:p xmlns:wp14="http://schemas.microsoft.com/office/word/2010/wordml" w:rsidRPr="003B0C56" w:rsidR="003B0C56" w:rsidRDefault="003B0C56" w14:paraId="4B99056E" wp14:textId="77777777">
      <w:pPr>
        <w:jc w:val="both"/>
        <w:rPr>
          <w:rFonts w:ascii="Roboto Condensed" w:hAnsi="Roboto Condensed"/>
          <w:b/>
          <w:sz w:val="24"/>
        </w:rPr>
      </w:pPr>
    </w:p>
    <w:p xmlns:wp14="http://schemas.microsoft.com/office/word/2010/wordml" w:rsidRPr="003B0C56" w:rsidR="003B0C56" w:rsidRDefault="003B0C56" w14:paraId="1299C43A" wp14:textId="77777777">
      <w:pPr>
        <w:jc w:val="both"/>
        <w:rPr>
          <w:rFonts w:ascii="Roboto Condensed" w:hAnsi="Roboto Condensed"/>
          <w:b/>
          <w:sz w:val="24"/>
        </w:rPr>
      </w:pPr>
    </w:p>
    <w:p xmlns:wp14="http://schemas.microsoft.com/office/word/2010/wordml" w:rsidRPr="003B0C56" w:rsidR="003B0C56" w:rsidRDefault="003B0C56" w14:paraId="4DDBEF00" wp14:textId="77777777">
      <w:pPr>
        <w:jc w:val="both"/>
        <w:rPr>
          <w:rFonts w:ascii="Roboto Condensed" w:hAnsi="Roboto Condensed"/>
          <w:b/>
          <w:sz w:val="24"/>
        </w:rPr>
      </w:pPr>
    </w:p>
    <w:p xmlns:wp14="http://schemas.microsoft.com/office/word/2010/wordml" w:rsidRPr="003B0C56" w:rsidR="003B0C56" w:rsidRDefault="003B0C56" w14:paraId="3461D779" wp14:textId="77777777">
      <w:pPr>
        <w:jc w:val="both"/>
        <w:rPr>
          <w:rFonts w:ascii="Roboto Condensed" w:hAnsi="Roboto Condensed"/>
          <w:b/>
          <w:sz w:val="24"/>
        </w:rPr>
      </w:pPr>
    </w:p>
    <w:p xmlns:wp14="http://schemas.microsoft.com/office/word/2010/wordml" w:rsidRPr="003B0C56" w:rsidR="00C602CA" w:rsidP="24B6916B" w:rsidRDefault="003B0C56" w14:paraId="0A3B5246" wp14:textId="03B608C6">
      <w:pPr>
        <w:jc w:val="center"/>
        <w:rPr>
          <w:rFonts w:ascii="Roboto Condensed" w:hAnsi="Roboto Condensed"/>
          <w:sz w:val="36"/>
          <w:szCs w:val="36"/>
        </w:rPr>
      </w:pPr>
      <w:r w:rsidRPr="24B6916B" w:rsidR="003B0C56">
        <w:rPr>
          <w:rFonts w:ascii="Roboto Condensed" w:hAnsi="Roboto Condensed"/>
          <w:sz w:val="36"/>
          <w:szCs w:val="36"/>
        </w:rPr>
        <w:t>FIETERI AVOPALVELUT</w:t>
      </w:r>
      <w:r w:rsidRPr="24B6916B" w:rsidR="6943498A">
        <w:rPr>
          <w:rFonts w:ascii="Roboto Condensed" w:hAnsi="Roboto Condensed"/>
          <w:sz w:val="36"/>
          <w:szCs w:val="36"/>
        </w:rPr>
        <w:t xml:space="preserve"> - SEINÄJOKI</w:t>
      </w:r>
    </w:p>
    <w:p xmlns:wp14="http://schemas.microsoft.com/office/word/2010/wordml" w:rsidRPr="003B0C56" w:rsidR="003B0C56" w:rsidP="003B0C56" w:rsidRDefault="003B0C56" w14:paraId="27869FA7" wp14:textId="77777777">
      <w:pPr>
        <w:jc w:val="center"/>
        <w:rPr>
          <w:rFonts w:ascii="Roboto Condensed" w:hAnsi="Roboto Condensed"/>
          <w:bCs/>
          <w:sz w:val="36"/>
          <w:szCs w:val="36"/>
        </w:rPr>
      </w:pPr>
      <w:r w:rsidRPr="003B0C56">
        <w:rPr>
          <w:rFonts w:ascii="Roboto Condensed" w:hAnsi="Roboto Condensed"/>
          <w:bCs/>
          <w:sz w:val="36"/>
          <w:szCs w:val="36"/>
        </w:rPr>
        <w:t>Omavalvontasuunnitelma</w:t>
      </w:r>
    </w:p>
    <w:p xmlns:wp14="http://schemas.microsoft.com/office/word/2010/wordml" w:rsidRPr="003B0C56" w:rsidR="003B0C56" w:rsidP="21A0CA9D" w:rsidRDefault="003B0C56" w14:paraId="3CF2D8B6" wp14:textId="433EAB7E">
      <w:pPr>
        <w:jc w:val="center"/>
        <w:rPr>
          <w:sz w:val="24"/>
          <w:szCs w:val="24"/>
        </w:rPr>
      </w:pPr>
      <w:r w:rsidRPr="195BACB8" w:rsidR="01B4738D">
        <w:rPr>
          <w:rFonts w:ascii="Roboto Condensed" w:hAnsi="Roboto Condensed"/>
          <w:sz w:val="36"/>
          <w:szCs w:val="36"/>
        </w:rPr>
        <w:t>202</w:t>
      </w:r>
      <w:r w:rsidRPr="195BACB8" w:rsidR="6E911CC0">
        <w:rPr>
          <w:rFonts w:ascii="Roboto Condensed" w:hAnsi="Roboto Condensed"/>
          <w:sz w:val="36"/>
          <w:szCs w:val="36"/>
        </w:rPr>
        <w:t>5</w:t>
      </w:r>
      <w:r w:rsidRPr="195BACB8">
        <w:rPr>
          <w:rFonts w:ascii="Roboto Condensed" w:hAnsi="Roboto Condensed"/>
          <w:sz w:val="24"/>
          <w:szCs w:val="24"/>
        </w:rPr>
        <w:br w:type="page"/>
      </w:r>
    </w:p>
    <w:p xmlns:wp14="http://schemas.microsoft.com/office/word/2010/wordml" w:rsidR="00C602CA" w:rsidRDefault="00C602CA" w14:paraId="0FB78278" wp14:textId="77777777">
      <w:pPr>
        <w:jc w:val="both"/>
        <w:rPr>
          <w:b/>
          <w:sz w:val="24"/>
        </w:rPr>
      </w:pPr>
    </w:p>
    <w:p xmlns:wp14="http://schemas.microsoft.com/office/word/2010/wordml" w:rsidR="00C602CA" w:rsidRDefault="00C602CA" w14:paraId="6E5B3000" wp14:textId="77777777">
      <w:pPr>
        <w:jc w:val="both"/>
      </w:pPr>
      <w:r w:rsidRPr="21A0CA9D" w:rsidR="11F3C813">
        <w:rPr>
          <w:b w:val="1"/>
          <w:bCs w:val="1"/>
          <w:sz w:val="24"/>
          <w:szCs w:val="24"/>
        </w:rPr>
        <w:t xml:space="preserve">SISÄLTÖ </w:t>
      </w:r>
    </w:p>
    <w:p w:rsidR="47EC778E" w:rsidP="21A0CA9D" w:rsidRDefault="47EC778E" w14:paraId="2204EB60" w14:textId="7529EB61">
      <w:pPr>
        <w:pStyle w:val="Normaali"/>
        <w:jc w:val="both"/>
        <w:rPr>
          <w:rFonts w:ascii="Times New Roman" w:hAnsi="Times New Roman" w:eastAsia="Times New Roman" w:cs="Times New Roman"/>
          <w:b w:val="1"/>
          <w:bCs w:val="1"/>
          <w:sz w:val="24"/>
          <w:szCs w:val="24"/>
        </w:rPr>
      </w:pPr>
      <w:bookmarkStart w:name="_GoBack" w:id="0"/>
      <w:bookmarkEnd w:id="0"/>
    </w:p>
    <w:p w:rsidR="47EC778E" w:rsidP="21A0CA9D" w:rsidRDefault="47EC778E" w14:paraId="1291D8BC">
      <w:pPr>
        <w:rPr>
          <w:rFonts w:ascii="Times New Roman" w:hAnsi="Times New Roman" w:eastAsia="Times New Roman" w:cs="Times New Roman"/>
        </w:rPr>
      </w:pPr>
    </w:p>
    <w:p w:rsidR="47EC778E" w:rsidP="21A0CA9D" w:rsidRDefault="47EC778E" w14:paraId="4D20B3D0">
      <w:pPr>
        <w:rPr>
          <w:rFonts w:ascii="Times New Roman" w:hAnsi="Times New Roman" w:eastAsia="Times New Roman" w:cs="Times New Roman"/>
        </w:rPr>
      </w:pPr>
    </w:p>
    <w:sdt>
      <w:sdtPr>
        <w:id w:val="1905698192"/>
        <w:docPartObj>
          <w:docPartGallery w:val="Table of Contents"/>
          <w:docPartUnique/>
        </w:docPartObj>
      </w:sdtPr>
      <w:sdtContent>
        <w:p w:rsidR="21A0CA9D" w:rsidP="21A0CA9D" w:rsidRDefault="21A0CA9D" w14:paraId="434C36DC" w14:textId="485A29C8">
          <w:pPr>
            <w:pStyle w:val="Sisluet1"/>
            <w:tabs>
              <w:tab w:val="right" w:leader="dot" w:pos="9630"/>
            </w:tabs>
            <w:bidi w:val="0"/>
            <w:rPr>
              <w:rStyle w:val="Hyperlinkki"/>
            </w:rPr>
          </w:pPr>
          <w:r>
            <w:fldChar w:fldCharType="begin"/>
          </w:r>
          <w:r>
            <w:instrText xml:space="preserve">TOC \o "1-9" \z \u \h</w:instrText>
          </w:r>
          <w:r>
            <w:fldChar w:fldCharType="separate"/>
          </w:r>
          <w:hyperlink w:anchor="_Toc1673500087">
            <w:r w:rsidRPr="195BACB8" w:rsidR="195BACB8">
              <w:rPr>
                <w:rStyle w:val="Hyperlinkki"/>
              </w:rPr>
              <w:t>1 PALVELUNTUOTTAJAA, PALVELUYKSIKKÖÄ JA TOIMINTAA KOSKEVAT TIEDOT (4.1)</w:t>
            </w:r>
            <w:r>
              <w:tab/>
            </w:r>
            <w:r>
              <w:fldChar w:fldCharType="begin"/>
            </w:r>
            <w:r>
              <w:instrText xml:space="preserve">PAGEREF _Toc1673500087 \h</w:instrText>
            </w:r>
            <w:r>
              <w:fldChar w:fldCharType="separate"/>
            </w:r>
            <w:r w:rsidRPr="195BACB8" w:rsidR="195BACB8">
              <w:rPr>
                <w:rStyle w:val="Hyperlinkki"/>
              </w:rPr>
              <w:t>2</w:t>
            </w:r>
            <w:r>
              <w:fldChar w:fldCharType="end"/>
            </w:r>
          </w:hyperlink>
        </w:p>
        <w:p w:rsidR="21A0CA9D" w:rsidP="21A0CA9D" w:rsidRDefault="21A0CA9D" w14:paraId="063726D7" w14:textId="561B4B81">
          <w:pPr>
            <w:pStyle w:val="Sisluet2"/>
            <w:tabs>
              <w:tab w:val="right" w:leader="dot" w:pos="9630"/>
            </w:tabs>
            <w:bidi w:val="0"/>
            <w:rPr>
              <w:rStyle w:val="Hyperlinkki"/>
            </w:rPr>
          </w:pPr>
          <w:hyperlink w:anchor="_Toc1423799530">
            <w:r w:rsidRPr="195BACB8" w:rsidR="195BACB8">
              <w:rPr>
                <w:rStyle w:val="Hyperlinkki"/>
              </w:rPr>
              <w:t>1.1 Palveluntuottajan perustiedot (4.1.1)</w:t>
            </w:r>
            <w:r>
              <w:tab/>
            </w:r>
            <w:r>
              <w:fldChar w:fldCharType="begin"/>
            </w:r>
            <w:r>
              <w:instrText xml:space="preserve">PAGEREF _Toc1423799530 \h</w:instrText>
            </w:r>
            <w:r>
              <w:fldChar w:fldCharType="separate"/>
            </w:r>
            <w:r w:rsidRPr="195BACB8" w:rsidR="195BACB8">
              <w:rPr>
                <w:rStyle w:val="Hyperlinkki"/>
              </w:rPr>
              <w:t>2</w:t>
            </w:r>
            <w:r>
              <w:fldChar w:fldCharType="end"/>
            </w:r>
          </w:hyperlink>
        </w:p>
        <w:p w:rsidR="21A0CA9D" w:rsidP="21A0CA9D" w:rsidRDefault="21A0CA9D" w14:paraId="4B687944" w14:textId="7CAEF775">
          <w:pPr>
            <w:pStyle w:val="Sisluet2"/>
            <w:tabs>
              <w:tab w:val="right" w:leader="dot" w:pos="9630"/>
            </w:tabs>
            <w:bidi w:val="0"/>
            <w:rPr>
              <w:rStyle w:val="Hyperlinkki"/>
            </w:rPr>
          </w:pPr>
          <w:hyperlink w:anchor="_Toc1344700155">
            <w:r w:rsidRPr="195BACB8" w:rsidR="195BACB8">
              <w:rPr>
                <w:rStyle w:val="Hyperlinkki"/>
              </w:rPr>
              <w:t>1.2 Palveluyksikön perustiedot (4.1.2)</w:t>
            </w:r>
            <w:r>
              <w:tab/>
            </w:r>
            <w:r>
              <w:fldChar w:fldCharType="begin"/>
            </w:r>
            <w:r>
              <w:instrText xml:space="preserve">PAGEREF _Toc1344700155 \h</w:instrText>
            </w:r>
            <w:r>
              <w:fldChar w:fldCharType="separate"/>
            </w:r>
            <w:r w:rsidRPr="195BACB8" w:rsidR="195BACB8">
              <w:rPr>
                <w:rStyle w:val="Hyperlinkki"/>
              </w:rPr>
              <w:t>2</w:t>
            </w:r>
            <w:r>
              <w:fldChar w:fldCharType="end"/>
            </w:r>
          </w:hyperlink>
        </w:p>
        <w:p w:rsidR="21A0CA9D" w:rsidP="21A0CA9D" w:rsidRDefault="21A0CA9D" w14:paraId="454C7235" w14:textId="28A21ADA">
          <w:pPr>
            <w:pStyle w:val="Sisluet2"/>
            <w:tabs>
              <w:tab w:val="right" w:leader="dot" w:pos="9630"/>
            </w:tabs>
            <w:bidi w:val="0"/>
            <w:rPr>
              <w:rStyle w:val="Hyperlinkki"/>
            </w:rPr>
          </w:pPr>
          <w:hyperlink w:anchor="_Toc734066741">
            <w:r w:rsidRPr="195BACB8" w:rsidR="195BACB8">
              <w:rPr>
                <w:rStyle w:val="Hyperlinkki"/>
              </w:rPr>
              <w:t>1.3 Palvelut, toiminta-ajatus ja toimintaperiaatteet (4.1.3)</w:t>
            </w:r>
            <w:r>
              <w:tab/>
            </w:r>
            <w:r>
              <w:fldChar w:fldCharType="begin"/>
            </w:r>
            <w:r>
              <w:instrText xml:space="preserve">PAGEREF _Toc734066741 \h</w:instrText>
            </w:r>
            <w:r>
              <w:fldChar w:fldCharType="separate"/>
            </w:r>
            <w:r w:rsidRPr="195BACB8" w:rsidR="195BACB8">
              <w:rPr>
                <w:rStyle w:val="Hyperlinkki"/>
              </w:rPr>
              <w:t>3</w:t>
            </w:r>
            <w:r>
              <w:fldChar w:fldCharType="end"/>
            </w:r>
          </w:hyperlink>
        </w:p>
        <w:p w:rsidR="21A0CA9D" w:rsidP="21A0CA9D" w:rsidRDefault="21A0CA9D" w14:paraId="410FFA7F" w14:textId="330103F0">
          <w:pPr>
            <w:pStyle w:val="Sisluet1"/>
            <w:tabs>
              <w:tab w:val="right" w:leader="dot" w:pos="9630"/>
            </w:tabs>
            <w:bidi w:val="0"/>
            <w:rPr>
              <w:rStyle w:val="Hyperlinkki"/>
            </w:rPr>
          </w:pPr>
          <w:hyperlink w:anchor="_Toc480890094">
            <w:r w:rsidRPr="195BACB8" w:rsidR="195BACB8">
              <w:rPr>
                <w:rStyle w:val="Hyperlinkki"/>
              </w:rPr>
              <w:t>2 ASIAKASTURVALLISUUS (4.2)</w:t>
            </w:r>
            <w:r>
              <w:tab/>
            </w:r>
            <w:r>
              <w:fldChar w:fldCharType="begin"/>
            </w:r>
            <w:r>
              <w:instrText xml:space="preserve">PAGEREF _Toc480890094 \h</w:instrText>
            </w:r>
            <w:r>
              <w:fldChar w:fldCharType="separate"/>
            </w:r>
            <w:r w:rsidRPr="195BACB8" w:rsidR="195BACB8">
              <w:rPr>
                <w:rStyle w:val="Hyperlinkki"/>
              </w:rPr>
              <w:t>4</w:t>
            </w:r>
            <w:r>
              <w:fldChar w:fldCharType="end"/>
            </w:r>
          </w:hyperlink>
        </w:p>
        <w:p w:rsidR="21A0CA9D" w:rsidP="21A0CA9D" w:rsidRDefault="21A0CA9D" w14:paraId="462A6EB9" w14:textId="49E94CBE">
          <w:pPr>
            <w:pStyle w:val="Sisluet2"/>
            <w:tabs>
              <w:tab w:val="right" w:leader="dot" w:pos="9630"/>
            </w:tabs>
            <w:bidi w:val="0"/>
            <w:rPr>
              <w:rStyle w:val="Hyperlinkki"/>
            </w:rPr>
          </w:pPr>
          <w:hyperlink w:anchor="_Toc654761629">
            <w:r w:rsidRPr="195BACB8" w:rsidR="195BACB8">
              <w:rPr>
                <w:rStyle w:val="Hyperlinkki"/>
              </w:rPr>
              <w:t>2.1 Palveluiden laadulliset edellytykset (4.2.1)</w:t>
            </w:r>
            <w:r>
              <w:tab/>
            </w:r>
            <w:r>
              <w:fldChar w:fldCharType="begin"/>
            </w:r>
            <w:r>
              <w:instrText xml:space="preserve">PAGEREF _Toc654761629 \h</w:instrText>
            </w:r>
            <w:r>
              <w:fldChar w:fldCharType="separate"/>
            </w:r>
            <w:r w:rsidRPr="195BACB8" w:rsidR="195BACB8">
              <w:rPr>
                <w:rStyle w:val="Hyperlinkki"/>
              </w:rPr>
              <w:t>4</w:t>
            </w:r>
            <w:r>
              <w:fldChar w:fldCharType="end"/>
            </w:r>
          </w:hyperlink>
        </w:p>
        <w:p w:rsidR="21A0CA9D" w:rsidP="21A0CA9D" w:rsidRDefault="21A0CA9D" w14:paraId="37D3EB48" w14:textId="759A9C6B">
          <w:pPr>
            <w:pStyle w:val="Sisluet2"/>
            <w:tabs>
              <w:tab w:val="right" w:leader="dot" w:pos="9630"/>
            </w:tabs>
            <w:bidi w:val="0"/>
            <w:rPr>
              <w:rStyle w:val="Hyperlinkki"/>
            </w:rPr>
          </w:pPr>
          <w:hyperlink w:anchor="_Toc2067961073">
            <w:r w:rsidRPr="195BACB8" w:rsidR="195BACB8">
              <w:rPr>
                <w:rStyle w:val="Hyperlinkki"/>
              </w:rPr>
              <w:t>2.2 Vastuu palveluiden laadusta (4.2.2)</w:t>
            </w:r>
            <w:r>
              <w:tab/>
            </w:r>
            <w:r>
              <w:fldChar w:fldCharType="begin"/>
            </w:r>
            <w:r>
              <w:instrText xml:space="preserve">PAGEREF _Toc2067961073 \h</w:instrText>
            </w:r>
            <w:r>
              <w:fldChar w:fldCharType="separate"/>
            </w:r>
            <w:r w:rsidRPr="195BACB8" w:rsidR="195BACB8">
              <w:rPr>
                <w:rStyle w:val="Hyperlinkki"/>
              </w:rPr>
              <w:t>4</w:t>
            </w:r>
            <w:r>
              <w:fldChar w:fldCharType="end"/>
            </w:r>
          </w:hyperlink>
        </w:p>
        <w:p w:rsidR="21A0CA9D" w:rsidP="21A0CA9D" w:rsidRDefault="21A0CA9D" w14:paraId="2695103B" w14:textId="6E6BA006">
          <w:pPr>
            <w:pStyle w:val="Sisluet2"/>
            <w:tabs>
              <w:tab w:val="right" w:leader="dot" w:pos="9630"/>
            </w:tabs>
            <w:bidi w:val="0"/>
            <w:rPr>
              <w:rStyle w:val="Hyperlinkki"/>
            </w:rPr>
          </w:pPr>
          <w:hyperlink w:anchor="_Toc1744130729">
            <w:r w:rsidRPr="195BACB8" w:rsidR="195BACB8">
              <w:rPr>
                <w:rStyle w:val="Hyperlinkki"/>
              </w:rPr>
              <w:t>2.3 Asiakkaan asema ja oikeudet (4.2.3)</w:t>
            </w:r>
            <w:r>
              <w:tab/>
            </w:r>
            <w:r>
              <w:fldChar w:fldCharType="begin"/>
            </w:r>
            <w:r>
              <w:instrText xml:space="preserve">PAGEREF _Toc1744130729 \h</w:instrText>
            </w:r>
            <w:r>
              <w:fldChar w:fldCharType="separate"/>
            </w:r>
            <w:r w:rsidRPr="195BACB8" w:rsidR="195BACB8">
              <w:rPr>
                <w:rStyle w:val="Hyperlinkki"/>
              </w:rPr>
              <w:t>5</w:t>
            </w:r>
            <w:r>
              <w:fldChar w:fldCharType="end"/>
            </w:r>
          </w:hyperlink>
        </w:p>
        <w:p w:rsidR="21A0CA9D" w:rsidP="21A0CA9D" w:rsidRDefault="21A0CA9D" w14:paraId="2EC06461" w14:textId="443F8182">
          <w:pPr>
            <w:pStyle w:val="Sisluet2"/>
            <w:tabs>
              <w:tab w:val="right" w:leader="dot" w:pos="9630"/>
            </w:tabs>
            <w:bidi w:val="0"/>
            <w:rPr>
              <w:rStyle w:val="Hyperlinkki"/>
            </w:rPr>
          </w:pPr>
          <w:hyperlink w:anchor="_Toc1318065740">
            <w:r w:rsidRPr="195BACB8" w:rsidR="195BACB8">
              <w:rPr>
                <w:rStyle w:val="Hyperlinkki"/>
              </w:rPr>
              <w:t>2.4 Muistutusten käsittely (4.2.4)</w:t>
            </w:r>
            <w:r>
              <w:tab/>
            </w:r>
            <w:r>
              <w:fldChar w:fldCharType="begin"/>
            </w:r>
            <w:r>
              <w:instrText xml:space="preserve">PAGEREF _Toc1318065740 \h</w:instrText>
            </w:r>
            <w:r>
              <w:fldChar w:fldCharType="separate"/>
            </w:r>
            <w:r w:rsidRPr="195BACB8" w:rsidR="195BACB8">
              <w:rPr>
                <w:rStyle w:val="Hyperlinkki"/>
              </w:rPr>
              <w:t>6</w:t>
            </w:r>
            <w:r>
              <w:fldChar w:fldCharType="end"/>
            </w:r>
          </w:hyperlink>
        </w:p>
        <w:p w:rsidR="21A0CA9D" w:rsidP="21A0CA9D" w:rsidRDefault="21A0CA9D" w14:paraId="123F00B1" w14:textId="1769566A">
          <w:pPr>
            <w:pStyle w:val="Sisluet2"/>
            <w:tabs>
              <w:tab w:val="right" w:leader="dot" w:pos="9630"/>
            </w:tabs>
            <w:bidi w:val="0"/>
            <w:rPr>
              <w:rStyle w:val="Hyperlinkki"/>
            </w:rPr>
          </w:pPr>
          <w:hyperlink w:anchor="_Toc315900593">
            <w:r w:rsidRPr="195BACB8" w:rsidR="195BACB8">
              <w:rPr>
                <w:rStyle w:val="Hyperlinkki"/>
              </w:rPr>
              <w:t>2.5 Henkilöstö (4.2.5)</w:t>
            </w:r>
            <w:r>
              <w:tab/>
            </w:r>
            <w:r>
              <w:fldChar w:fldCharType="begin"/>
            </w:r>
            <w:r>
              <w:instrText xml:space="preserve">PAGEREF _Toc315900593 \h</w:instrText>
            </w:r>
            <w:r>
              <w:fldChar w:fldCharType="separate"/>
            </w:r>
            <w:r w:rsidRPr="195BACB8" w:rsidR="195BACB8">
              <w:rPr>
                <w:rStyle w:val="Hyperlinkki"/>
              </w:rPr>
              <w:t>6</w:t>
            </w:r>
            <w:r>
              <w:fldChar w:fldCharType="end"/>
            </w:r>
          </w:hyperlink>
        </w:p>
        <w:p w:rsidR="21A0CA9D" w:rsidP="21A0CA9D" w:rsidRDefault="21A0CA9D" w14:paraId="68FD14CC" w14:textId="4F946925">
          <w:pPr>
            <w:pStyle w:val="Sisluet2"/>
            <w:tabs>
              <w:tab w:val="right" w:leader="dot" w:pos="9630"/>
            </w:tabs>
            <w:bidi w:val="0"/>
            <w:rPr>
              <w:rStyle w:val="Hyperlinkki"/>
            </w:rPr>
          </w:pPr>
          <w:hyperlink w:anchor="_Toc533712521">
            <w:r w:rsidRPr="195BACB8" w:rsidR="195BACB8">
              <w:rPr>
                <w:rStyle w:val="Hyperlinkki"/>
              </w:rPr>
              <w:t>2.6 Asiakastyöhön osallistuvan henkilöstön riittävyyden seuranta (4.2.6)</w:t>
            </w:r>
            <w:r>
              <w:tab/>
            </w:r>
            <w:r>
              <w:fldChar w:fldCharType="begin"/>
            </w:r>
            <w:r>
              <w:instrText xml:space="preserve">PAGEREF _Toc533712521 \h</w:instrText>
            </w:r>
            <w:r>
              <w:fldChar w:fldCharType="separate"/>
            </w:r>
            <w:r w:rsidRPr="195BACB8" w:rsidR="195BACB8">
              <w:rPr>
                <w:rStyle w:val="Hyperlinkki"/>
              </w:rPr>
              <w:t>8</w:t>
            </w:r>
            <w:r>
              <w:fldChar w:fldCharType="end"/>
            </w:r>
          </w:hyperlink>
        </w:p>
        <w:p w:rsidR="21A0CA9D" w:rsidP="21A0CA9D" w:rsidRDefault="21A0CA9D" w14:paraId="2203AFDD" w14:textId="1D2FDC57">
          <w:pPr>
            <w:pStyle w:val="Sisluet2"/>
            <w:tabs>
              <w:tab w:val="right" w:leader="dot" w:pos="9630"/>
            </w:tabs>
            <w:bidi w:val="0"/>
            <w:rPr>
              <w:rStyle w:val="Hyperlinkki"/>
            </w:rPr>
          </w:pPr>
          <w:hyperlink w:anchor="_Toc327267053">
            <w:r w:rsidRPr="195BACB8" w:rsidR="195BACB8">
              <w:rPr>
                <w:rStyle w:val="Hyperlinkki"/>
              </w:rPr>
              <w:t>2.7 Monialainen yhteistyö ja palvelun koordinointi (4.2.7)</w:t>
            </w:r>
            <w:r>
              <w:tab/>
            </w:r>
            <w:r>
              <w:fldChar w:fldCharType="begin"/>
            </w:r>
            <w:r>
              <w:instrText xml:space="preserve">PAGEREF _Toc327267053 \h</w:instrText>
            </w:r>
            <w:r>
              <w:fldChar w:fldCharType="separate"/>
            </w:r>
            <w:r w:rsidRPr="195BACB8" w:rsidR="195BACB8">
              <w:rPr>
                <w:rStyle w:val="Hyperlinkki"/>
              </w:rPr>
              <w:t>8</w:t>
            </w:r>
            <w:r>
              <w:fldChar w:fldCharType="end"/>
            </w:r>
          </w:hyperlink>
        </w:p>
        <w:p w:rsidR="21A0CA9D" w:rsidP="21A0CA9D" w:rsidRDefault="21A0CA9D" w14:paraId="1052E71A" w14:textId="09F97FBD">
          <w:pPr>
            <w:pStyle w:val="Sisluet2"/>
            <w:tabs>
              <w:tab w:val="right" w:leader="dot" w:pos="9630"/>
            </w:tabs>
            <w:bidi w:val="0"/>
            <w:rPr>
              <w:rStyle w:val="Hyperlinkki"/>
            </w:rPr>
          </w:pPr>
          <w:hyperlink w:anchor="_Toc1703479901">
            <w:r w:rsidRPr="195BACB8" w:rsidR="195BACB8">
              <w:rPr>
                <w:rStyle w:val="Hyperlinkki"/>
              </w:rPr>
              <w:t>2.8 Toimitilat ja välineet (4.2.8)</w:t>
            </w:r>
            <w:r>
              <w:tab/>
            </w:r>
            <w:r>
              <w:fldChar w:fldCharType="begin"/>
            </w:r>
            <w:r>
              <w:instrText xml:space="preserve">PAGEREF _Toc1703479901 \h</w:instrText>
            </w:r>
            <w:r>
              <w:fldChar w:fldCharType="separate"/>
            </w:r>
            <w:r w:rsidRPr="195BACB8" w:rsidR="195BACB8">
              <w:rPr>
                <w:rStyle w:val="Hyperlinkki"/>
              </w:rPr>
              <w:t>8</w:t>
            </w:r>
            <w:r>
              <w:fldChar w:fldCharType="end"/>
            </w:r>
          </w:hyperlink>
        </w:p>
        <w:p w:rsidR="21A0CA9D" w:rsidP="21A0CA9D" w:rsidRDefault="21A0CA9D" w14:paraId="5CB1DF8B" w14:textId="6624D438">
          <w:pPr>
            <w:pStyle w:val="Sisluet2"/>
            <w:tabs>
              <w:tab w:val="right" w:leader="dot" w:pos="9630"/>
            </w:tabs>
            <w:bidi w:val="0"/>
            <w:rPr>
              <w:rStyle w:val="Hyperlinkki"/>
            </w:rPr>
          </w:pPr>
          <w:hyperlink w:anchor="_Toc727772843">
            <w:r w:rsidRPr="195BACB8" w:rsidR="195BACB8">
              <w:rPr>
                <w:rStyle w:val="Hyperlinkki"/>
              </w:rPr>
              <w:t>2.9 Tietojärjestelmät ja teknologian käyttö (4.2.9)</w:t>
            </w:r>
            <w:r>
              <w:tab/>
            </w:r>
            <w:r>
              <w:fldChar w:fldCharType="begin"/>
            </w:r>
            <w:r>
              <w:instrText xml:space="preserve">PAGEREF _Toc727772843 \h</w:instrText>
            </w:r>
            <w:r>
              <w:fldChar w:fldCharType="separate"/>
            </w:r>
            <w:r w:rsidRPr="195BACB8" w:rsidR="195BACB8">
              <w:rPr>
                <w:rStyle w:val="Hyperlinkki"/>
              </w:rPr>
              <w:t>8</w:t>
            </w:r>
            <w:r>
              <w:fldChar w:fldCharType="end"/>
            </w:r>
          </w:hyperlink>
        </w:p>
        <w:p w:rsidR="21A0CA9D" w:rsidP="21A0CA9D" w:rsidRDefault="21A0CA9D" w14:paraId="69D30188" w14:textId="24E5D82D">
          <w:pPr>
            <w:pStyle w:val="Sisluet2"/>
            <w:tabs>
              <w:tab w:val="right" w:leader="dot" w:pos="9630"/>
            </w:tabs>
            <w:bidi w:val="0"/>
            <w:rPr>
              <w:rStyle w:val="Hyperlinkki"/>
            </w:rPr>
          </w:pPr>
          <w:hyperlink w:anchor="_Toc582664511">
            <w:r w:rsidRPr="195BACB8" w:rsidR="195BACB8">
              <w:rPr>
                <w:rStyle w:val="Hyperlinkki"/>
              </w:rPr>
              <w:t>2.10 Lääkehoitosuunnitelma (4.2.10)</w:t>
            </w:r>
            <w:r>
              <w:tab/>
            </w:r>
            <w:r>
              <w:fldChar w:fldCharType="begin"/>
            </w:r>
            <w:r>
              <w:instrText xml:space="preserve">PAGEREF _Toc582664511 \h</w:instrText>
            </w:r>
            <w:r>
              <w:fldChar w:fldCharType="separate"/>
            </w:r>
            <w:r w:rsidRPr="195BACB8" w:rsidR="195BACB8">
              <w:rPr>
                <w:rStyle w:val="Hyperlinkki"/>
              </w:rPr>
              <w:t>9</w:t>
            </w:r>
            <w:r>
              <w:fldChar w:fldCharType="end"/>
            </w:r>
          </w:hyperlink>
        </w:p>
        <w:p w:rsidR="21A0CA9D" w:rsidP="21A0CA9D" w:rsidRDefault="21A0CA9D" w14:paraId="701E267A" w14:textId="09F1133A">
          <w:pPr>
            <w:pStyle w:val="Sisluet2"/>
            <w:tabs>
              <w:tab w:val="right" w:leader="dot" w:pos="9630"/>
            </w:tabs>
            <w:bidi w:val="0"/>
            <w:rPr>
              <w:rStyle w:val="Hyperlinkki"/>
            </w:rPr>
          </w:pPr>
          <w:hyperlink w:anchor="_Toc1030354235">
            <w:r w:rsidRPr="195BACB8" w:rsidR="195BACB8">
              <w:rPr>
                <w:rStyle w:val="Hyperlinkki"/>
              </w:rPr>
              <w:t>2.11 Asiakas- ja potilastietojen käsittely ja tietosuoja</w:t>
            </w:r>
            <w:r>
              <w:tab/>
            </w:r>
            <w:r>
              <w:fldChar w:fldCharType="begin"/>
            </w:r>
            <w:r>
              <w:instrText xml:space="preserve">PAGEREF _Toc1030354235 \h</w:instrText>
            </w:r>
            <w:r>
              <w:fldChar w:fldCharType="separate"/>
            </w:r>
            <w:r w:rsidRPr="195BACB8" w:rsidR="195BACB8">
              <w:rPr>
                <w:rStyle w:val="Hyperlinkki"/>
              </w:rPr>
              <w:t>9</w:t>
            </w:r>
            <w:r>
              <w:fldChar w:fldCharType="end"/>
            </w:r>
          </w:hyperlink>
        </w:p>
        <w:p w:rsidR="21A0CA9D" w:rsidP="21A0CA9D" w:rsidRDefault="21A0CA9D" w14:paraId="756CE8FE" w14:textId="06C2043E">
          <w:pPr>
            <w:pStyle w:val="Sisluet2"/>
            <w:tabs>
              <w:tab w:val="right" w:leader="dot" w:pos="9630"/>
            </w:tabs>
            <w:bidi w:val="0"/>
            <w:rPr>
              <w:rStyle w:val="Hyperlinkki"/>
            </w:rPr>
          </w:pPr>
          <w:hyperlink w:anchor="_Toc836971729">
            <w:r w:rsidRPr="195BACB8" w:rsidR="195BACB8">
              <w:rPr>
                <w:rStyle w:val="Hyperlinkki"/>
              </w:rPr>
              <w:t>2.12 Säännöllisesti kerättävän ja muun palautteen huomioiminen (4.2.11)</w:t>
            </w:r>
            <w:r>
              <w:tab/>
            </w:r>
            <w:r>
              <w:fldChar w:fldCharType="begin"/>
            </w:r>
            <w:r>
              <w:instrText xml:space="preserve">PAGEREF _Toc836971729 \h</w:instrText>
            </w:r>
            <w:r>
              <w:fldChar w:fldCharType="separate"/>
            </w:r>
            <w:r w:rsidRPr="195BACB8" w:rsidR="195BACB8">
              <w:rPr>
                <w:rStyle w:val="Hyperlinkki"/>
              </w:rPr>
              <w:t>9</w:t>
            </w:r>
            <w:r>
              <w:fldChar w:fldCharType="end"/>
            </w:r>
          </w:hyperlink>
        </w:p>
        <w:p w:rsidR="21A0CA9D" w:rsidP="21A0CA9D" w:rsidRDefault="21A0CA9D" w14:paraId="46C8CCEB" w14:textId="776F33A9">
          <w:pPr>
            <w:pStyle w:val="Sisluet1"/>
            <w:tabs>
              <w:tab w:val="right" w:leader="dot" w:pos="9630"/>
            </w:tabs>
            <w:bidi w:val="0"/>
            <w:rPr>
              <w:rStyle w:val="Hyperlinkki"/>
            </w:rPr>
          </w:pPr>
          <w:hyperlink w:anchor="_Toc2078447679">
            <w:r w:rsidRPr="195BACB8" w:rsidR="195BACB8">
              <w:rPr>
                <w:rStyle w:val="Hyperlinkki"/>
              </w:rPr>
              <w:t>3 OMAVALVONNAN RISKIENHALLINTA (4.3)</w:t>
            </w:r>
            <w:r>
              <w:tab/>
            </w:r>
            <w:r>
              <w:fldChar w:fldCharType="begin"/>
            </w:r>
            <w:r>
              <w:instrText xml:space="preserve">PAGEREF _Toc2078447679 \h</w:instrText>
            </w:r>
            <w:r>
              <w:fldChar w:fldCharType="separate"/>
            </w:r>
            <w:r w:rsidRPr="195BACB8" w:rsidR="195BACB8">
              <w:rPr>
                <w:rStyle w:val="Hyperlinkki"/>
              </w:rPr>
              <w:t>9</w:t>
            </w:r>
            <w:r>
              <w:fldChar w:fldCharType="end"/>
            </w:r>
          </w:hyperlink>
        </w:p>
        <w:p w:rsidR="21A0CA9D" w:rsidP="21A0CA9D" w:rsidRDefault="21A0CA9D" w14:paraId="1F245D91" w14:textId="6E864618">
          <w:pPr>
            <w:pStyle w:val="Sisluet2"/>
            <w:tabs>
              <w:tab w:val="right" w:leader="dot" w:pos="9630"/>
            </w:tabs>
            <w:bidi w:val="0"/>
            <w:rPr>
              <w:rStyle w:val="Hyperlinkki"/>
            </w:rPr>
          </w:pPr>
          <w:hyperlink w:anchor="_Toc175372844">
            <w:r w:rsidRPr="195BACB8" w:rsidR="195BACB8">
              <w:rPr>
                <w:rStyle w:val="Hyperlinkki"/>
              </w:rPr>
              <w:t>3.1 Palveluyksikön riskienhallinnan vastuut, riskien tunnistaminen ja arvioiminen (4.3.1)</w:t>
            </w:r>
            <w:r>
              <w:tab/>
            </w:r>
            <w:r>
              <w:fldChar w:fldCharType="begin"/>
            </w:r>
            <w:r>
              <w:instrText xml:space="preserve">PAGEREF _Toc175372844 \h</w:instrText>
            </w:r>
            <w:r>
              <w:fldChar w:fldCharType="separate"/>
            </w:r>
            <w:r w:rsidRPr="195BACB8" w:rsidR="195BACB8">
              <w:rPr>
                <w:rStyle w:val="Hyperlinkki"/>
              </w:rPr>
              <w:t>9</w:t>
            </w:r>
            <w:r>
              <w:fldChar w:fldCharType="end"/>
            </w:r>
          </w:hyperlink>
        </w:p>
        <w:p w:rsidR="21A0CA9D" w:rsidP="21A0CA9D" w:rsidRDefault="21A0CA9D" w14:paraId="273C8005" w14:textId="5C34BA52">
          <w:pPr>
            <w:pStyle w:val="Sisluet2"/>
            <w:tabs>
              <w:tab w:val="right" w:leader="dot" w:pos="9630"/>
            </w:tabs>
            <w:bidi w:val="0"/>
            <w:rPr>
              <w:rStyle w:val="Hyperlinkki"/>
            </w:rPr>
          </w:pPr>
          <w:hyperlink w:anchor="_Toc320353811">
            <w:r w:rsidRPr="195BACB8" w:rsidR="195BACB8">
              <w:rPr>
                <w:rStyle w:val="Hyperlinkki"/>
              </w:rPr>
              <w:t>3.2 Riskienhallinnan keinot ja toiminnassa ilmenevien epäkohtien ja puutteiden käsittely (4.3.2)</w:t>
            </w:r>
            <w:r>
              <w:tab/>
            </w:r>
            <w:r>
              <w:fldChar w:fldCharType="begin"/>
            </w:r>
            <w:r>
              <w:instrText xml:space="preserve">PAGEREF _Toc320353811 \h</w:instrText>
            </w:r>
            <w:r>
              <w:fldChar w:fldCharType="separate"/>
            </w:r>
            <w:r w:rsidRPr="195BACB8" w:rsidR="195BACB8">
              <w:rPr>
                <w:rStyle w:val="Hyperlinkki"/>
              </w:rPr>
              <w:t>10</w:t>
            </w:r>
            <w:r>
              <w:fldChar w:fldCharType="end"/>
            </w:r>
          </w:hyperlink>
        </w:p>
        <w:p w:rsidR="21A0CA9D" w:rsidP="21A0CA9D" w:rsidRDefault="21A0CA9D" w14:paraId="4839DD0D" w14:textId="0BE856C5">
          <w:pPr>
            <w:pStyle w:val="Sisluet2"/>
            <w:tabs>
              <w:tab w:val="right" w:leader="dot" w:pos="9630"/>
            </w:tabs>
            <w:bidi w:val="0"/>
            <w:rPr>
              <w:rStyle w:val="Hyperlinkki"/>
            </w:rPr>
          </w:pPr>
          <w:hyperlink w:anchor="_Toc205400991">
            <w:r w:rsidRPr="195BACB8" w:rsidR="195BACB8">
              <w:rPr>
                <w:rStyle w:val="Hyperlinkki"/>
              </w:rPr>
              <w:t>3.3 Riskienhallinnan seuranta, raportointi ja osaamisen varmistaminen (4.3.3)</w:t>
            </w:r>
            <w:r>
              <w:tab/>
            </w:r>
            <w:r>
              <w:fldChar w:fldCharType="begin"/>
            </w:r>
            <w:r>
              <w:instrText xml:space="preserve">PAGEREF _Toc205400991 \h</w:instrText>
            </w:r>
            <w:r>
              <w:fldChar w:fldCharType="separate"/>
            </w:r>
            <w:r w:rsidRPr="195BACB8" w:rsidR="195BACB8">
              <w:rPr>
                <w:rStyle w:val="Hyperlinkki"/>
              </w:rPr>
              <w:t>10</w:t>
            </w:r>
            <w:r>
              <w:fldChar w:fldCharType="end"/>
            </w:r>
          </w:hyperlink>
        </w:p>
        <w:p w:rsidR="21A0CA9D" w:rsidP="21A0CA9D" w:rsidRDefault="21A0CA9D" w14:paraId="61A371AC" w14:textId="28B87EA6">
          <w:pPr>
            <w:pStyle w:val="Sisluet2"/>
            <w:tabs>
              <w:tab w:val="right" w:leader="dot" w:pos="9630"/>
            </w:tabs>
            <w:bidi w:val="0"/>
            <w:rPr>
              <w:rStyle w:val="Hyperlinkki"/>
            </w:rPr>
          </w:pPr>
          <w:hyperlink w:anchor="_Toc1696549717">
            <w:r w:rsidRPr="195BACB8" w:rsidR="195BACB8">
              <w:rPr>
                <w:rStyle w:val="Hyperlinkki"/>
              </w:rPr>
              <w:t>3.4 Ostopalvelut ja alihankinta (4.3.4)</w:t>
            </w:r>
            <w:r>
              <w:tab/>
            </w:r>
            <w:r>
              <w:fldChar w:fldCharType="begin"/>
            </w:r>
            <w:r>
              <w:instrText xml:space="preserve">PAGEREF _Toc1696549717 \h</w:instrText>
            </w:r>
            <w:r>
              <w:fldChar w:fldCharType="separate"/>
            </w:r>
            <w:r w:rsidRPr="195BACB8" w:rsidR="195BACB8">
              <w:rPr>
                <w:rStyle w:val="Hyperlinkki"/>
              </w:rPr>
              <w:t>10</w:t>
            </w:r>
            <w:r>
              <w:fldChar w:fldCharType="end"/>
            </w:r>
          </w:hyperlink>
        </w:p>
        <w:p w:rsidR="21A0CA9D" w:rsidP="21A0CA9D" w:rsidRDefault="21A0CA9D" w14:paraId="209B624D" w14:textId="00DD948D">
          <w:pPr>
            <w:pStyle w:val="Sisluet2"/>
            <w:tabs>
              <w:tab w:val="right" w:leader="dot" w:pos="9630"/>
            </w:tabs>
            <w:bidi w:val="0"/>
            <w:rPr>
              <w:rStyle w:val="Hyperlinkki"/>
            </w:rPr>
          </w:pPr>
          <w:hyperlink w:anchor="_Toc1622560870">
            <w:r w:rsidRPr="195BACB8" w:rsidR="195BACB8">
              <w:rPr>
                <w:rStyle w:val="Hyperlinkki"/>
              </w:rPr>
              <w:t>3.5 Valmius- ja jatkuvuudenhallinta (4.3.5)</w:t>
            </w:r>
            <w:r>
              <w:tab/>
            </w:r>
            <w:r>
              <w:fldChar w:fldCharType="begin"/>
            </w:r>
            <w:r>
              <w:instrText xml:space="preserve">PAGEREF _Toc1622560870 \h</w:instrText>
            </w:r>
            <w:r>
              <w:fldChar w:fldCharType="separate"/>
            </w:r>
            <w:r w:rsidRPr="195BACB8" w:rsidR="195BACB8">
              <w:rPr>
                <w:rStyle w:val="Hyperlinkki"/>
              </w:rPr>
              <w:t>10</w:t>
            </w:r>
            <w:r>
              <w:fldChar w:fldCharType="end"/>
            </w:r>
          </w:hyperlink>
        </w:p>
        <w:p w:rsidR="21A0CA9D" w:rsidP="21A0CA9D" w:rsidRDefault="21A0CA9D" w14:paraId="449EFF16" w14:textId="772A0764">
          <w:pPr>
            <w:pStyle w:val="Sisluet1"/>
            <w:tabs>
              <w:tab w:val="right" w:leader="dot" w:pos="9630"/>
            </w:tabs>
            <w:bidi w:val="0"/>
            <w:rPr>
              <w:rStyle w:val="Hyperlinkki"/>
            </w:rPr>
          </w:pPr>
          <w:hyperlink w:anchor="_Toc1442425705">
            <w:r w:rsidRPr="195BACB8" w:rsidR="195BACB8">
              <w:rPr>
                <w:rStyle w:val="Hyperlinkki"/>
              </w:rPr>
              <w:t>5 OMAVALVONTASUUNNITELMAN LAATIMINEN JA SEURANTA</w:t>
            </w:r>
            <w:r>
              <w:tab/>
            </w:r>
            <w:r>
              <w:fldChar w:fldCharType="begin"/>
            </w:r>
            <w:r>
              <w:instrText xml:space="preserve">PAGEREF _Toc1442425705 \h</w:instrText>
            </w:r>
            <w:r>
              <w:fldChar w:fldCharType="separate"/>
            </w:r>
            <w:r w:rsidRPr="195BACB8" w:rsidR="195BACB8">
              <w:rPr>
                <w:rStyle w:val="Hyperlinkki"/>
              </w:rPr>
              <w:t>11</w:t>
            </w:r>
            <w:r>
              <w:fldChar w:fldCharType="end"/>
            </w:r>
          </w:hyperlink>
        </w:p>
        <w:p w:rsidR="21A0CA9D" w:rsidP="21A0CA9D" w:rsidRDefault="21A0CA9D" w14:paraId="1DDB298D" w14:textId="6012FFDD">
          <w:pPr>
            <w:pStyle w:val="Sisluet2"/>
            <w:tabs>
              <w:tab w:val="right" w:leader="dot" w:pos="9630"/>
            </w:tabs>
            <w:bidi w:val="0"/>
            <w:rPr>
              <w:rStyle w:val="Hyperlinkki"/>
            </w:rPr>
          </w:pPr>
          <w:hyperlink w:anchor="_Toc776198040">
            <w:r w:rsidRPr="195BACB8" w:rsidR="195BACB8">
              <w:rPr>
                <w:rStyle w:val="Hyperlinkki"/>
              </w:rPr>
              <w:t>5.1. Omavalvontasuunnitelman laatiminen</w:t>
            </w:r>
            <w:r>
              <w:tab/>
            </w:r>
            <w:r>
              <w:fldChar w:fldCharType="begin"/>
            </w:r>
            <w:r>
              <w:instrText xml:space="preserve">PAGEREF _Toc776198040 \h</w:instrText>
            </w:r>
            <w:r>
              <w:fldChar w:fldCharType="separate"/>
            </w:r>
            <w:r w:rsidRPr="195BACB8" w:rsidR="195BACB8">
              <w:rPr>
                <w:rStyle w:val="Hyperlinkki"/>
              </w:rPr>
              <w:t>11</w:t>
            </w:r>
            <w:r>
              <w:fldChar w:fldCharType="end"/>
            </w:r>
          </w:hyperlink>
        </w:p>
        <w:p w:rsidR="21A0CA9D" w:rsidP="21A0CA9D" w:rsidRDefault="21A0CA9D" w14:paraId="17926459" w14:textId="2580282D">
          <w:pPr>
            <w:pStyle w:val="Sisluet2"/>
            <w:tabs>
              <w:tab w:val="right" w:leader="dot" w:pos="9630"/>
            </w:tabs>
            <w:bidi w:val="0"/>
            <w:rPr>
              <w:rStyle w:val="Hyperlinkki"/>
            </w:rPr>
          </w:pPr>
          <w:hyperlink w:anchor="_Toc1527896929">
            <w:r w:rsidRPr="195BACB8" w:rsidR="195BACB8">
              <w:rPr>
                <w:rStyle w:val="Hyperlinkki"/>
              </w:rPr>
              <w:t>5.2 Omavalvontasuunnitelman seuranta</w:t>
            </w:r>
            <w:r>
              <w:tab/>
            </w:r>
            <w:r>
              <w:fldChar w:fldCharType="begin"/>
            </w:r>
            <w:r>
              <w:instrText xml:space="preserve">PAGEREF _Toc1527896929 \h</w:instrText>
            </w:r>
            <w:r>
              <w:fldChar w:fldCharType="separate"/>
            </w:r>
            <w:r w:rsidRPr="195BACB8" w:rsidR="195BACB8">
              <w:rPr>
                <w:rStyle w:val="Hyperlinkki"/>
              </w:rPr>
              <w:t>11</w:t>
            </w:r>
            <w:r>
              <w:fldChar w:fldCharType="end"/>
            </w:r>
          </w:hyperlink>
        </w:p>
        <w:p w:rsidR="21A0CA9D" w:rsidP="21A0CA9D" w:rsidRDefault="21A0CA9D" w14:paraId="0C4CC3E8" w14:textId="26AB1EE5">
          <w:pPr>
            <w:pStyle w:val="Sisluet1"/>
            <w:tabs>
              <w:tab w:val="right" w:leader="dot" w:pos="9630"/>
            </w:tabs>
            <w:bidi w:val="0"/>
            <w:rPr>
              <w:rStyle w:val="Hyperlinkki"/>
            </w:rPr>
          </w:pPr>
          <w:hyperlink w:anchor="_Toc1149747118">
            <w:r w:rsidRPr="195BACB8" w:rsidR="195BACB8">
              <w:rPr>
                <w:rStyle w:val="Hyperlinkki"/>
              </w:rPr>
              <w:t>LÄHTEET</w:t>
            </w:r>
            <w:r>
              <w:tab/>
            </w:r>
            <w:r>
              <w:fldChar w:fldCharType="begin"/>
            </w:r>
            <w:r>
              <w:instrText xml:space="preserve">PAGEREF _Toc1149747118 \h</w:instrText>
            </w:r>
            <w:r>
              <w:fldChar w:fldCharType="separate"/>
            </w:r>
            <w:r w:rsidRPr="195BACB8" w:rsidR="195BACB8">
              <w:rPr>
                <w:rStyle w:val="Hyperlinkki"/>
              </w:rPr>
              <w:t>12</w:t>
            </w:r>
            <w:r>
              <w:fldChar w:fldCharType="end"/>
            </w:r>
          </w:hyperlink>
          <w:r>
            <w:fldChar w:fldCharType="end"/>
          </w:r>
        </w:p>
      </w:sdtContent>
    </w:sdt>
    <w:p w:rsidR="47EC778E" w:rsidP="21A0CA9D" w:rsidRDefault="47EC778E" w14:paraId="6DC1956A">
      <w:pPr>
        <w:rPr>
          <w:rFonts w:ascii="Times New Roman" w:hAnsi="Times New Roman" w:eastAsia="Times New Roman" w:cs="Times New Roman"/>
        </w:rPr>
      </w:pPr>
    </w:p>
    <w:p w:rsidR="47EC778E" w:rsidP="21A0CA9D" w:rsidRDefault="47EC778E" w14:paraId="3DC7646B">
      <w:pPr>
        <w:rPr>
          <w:rFonts w:ascii="Times New Roman" w:hAnsi="Times New Roman" w:eastAsia="Times New Roman" w:cs="Times New Roman"/>
        </w:rPr>
      </w:pPr>
    </w:p>
    <w:p w:rsidR="47EC778E" w:rsidP="21A0CA9D" w:rsidRDefault="47EC778E" w14:paraId="5E25CDBB">
      <w:pPr>
        <w:rPr>
          <w:rFonts w:ascii="Times New Roman" w:hAnsi="Times New Roman" w:eastAsia="Times New Roman" w:cs="Times New Roman"/>
        </w:rPr>
      </w:pPr>
    </w:p>
    <w:p w:rsidR="47EC778E" w:rsidP="21A0CA9D" w:rsidRDefault="47EC778E" w14:paraId="24358346">
      <w:pPr>
        <w:rPr>
          <w:rFonts w:ascii="Times New Roman" w:hAnsi="Times New Roman" w:eastAsia="Times New Roman" w:cs="Times New Roman"/>
        </w:rPr>
      </w:pPr>
    </w:p>
    <w:p w:rsidR="47EC778E" w:rsidP="21A0CA9D" w:rsidRDefault="47EC778E" w14:paraId="1365A345">
      <w:pPr>
        <w:rPr>
          <w:rFonts w:ascii="Times New Roman" w:hAnsi="Times New Roman" w:eastAsia="Times New Roman" w:cs="Times New Roman"/>
        </w:rPr>
      </w:pPr>
    </w:p>
    <w:p w:rsidR="47EC778E" w:rsidP="21A0CA9D" w:rsidRDefault="47EC778E" w14:paraId="20621718">
      <w:pPr>
        <w:rPr>
          <w:rFonts w:ascii="Times New Roman" w:hAnsi="Times New Roman" w:eastAsia="Times New Roman" w:cs="Times New Roman"/>
        </w:rPr>
      </w:pPr>
    </w:p>
    <w:p w:rsidR="47EC778E" w:rsidP="21A0CA9D" w:rsidRDefault="47EC778E" w14:paraId="07B21384">
      <w:pPr>
        <w:rPr>
          <w:rFonts w:ascii="Times New Roman" w:hAnsi="Times New Roman" w:eastAsia="Times New Roman" w:cs="Times New Roman"/>
        </w:rPr>
      </w:pPr>
    </w:p>
    <w:p w:rsidR="47EC778E" w:rsidP="21A0CA9D" w:rsidRDefault="47EC778E" w14:paraId="56719FCB">
      <w:pPr>
        <w:rPr>
          <w:rFonts w:ascii="Times New Roman" w:hAnsi="Times New Roman" w:eastAsia="Times New Roman" w:cs="Times New Roman"/>
        </w:rPr>
      </w:pPr>
    </w:p>
    <w:p w:rsidR="47EC778E" w:rsidP="21A0CA9D" w:rsidRDefault="47EC778E" w14:paraId="31314434">
      <w:pPr>
        <w:rPr>
          <w:rFonts w:ascii="Times New Roman" w:hAnsi="Times New Roman" w:eastAsia="Times New Roman" w:cs="Times New Roman"/>
        </w:rPr>
      </w:pPr>
    </w:p>
    <w:p w:rsidR="47EC778E" w:rsidP="21A0CA9D" w:rsidRDefault="47EC778E" w14:paraId="5F85E6DD">
      <w:pPr>
        <w:rPr>
          <w:rFonts w:ascii="Times New Roman" w:hAnsi="Times New Roman" w:eastAsia="Times New Roman" w:cs="Times New Roman"/>
        </w:rPr>
      </w:pPr>
    </w:p>
    <w:p w:rsidR="47EC778E" w:rsidP="21A0CA9D" w:rsidRDefault="47EC778E" w14:paraId="6DDF7CE9">
      <w:pPr>
        <w:rPr>
          <w:rFonts w:ascii="Times New Roman" w:hAnsi="Times New Roman" w:eastAsia="Times New Roman" w:cs="Times New Roman"/>
        </w:rPr>
      </w:pPr>
    </w:p>
    <w:p w:rsidR="659318FB" w:rsidP="21A0CA9D" w:rsidRDefault="659318FB" w14:paraId="40E070CC" w14:textId="4EF1D540">
      <w:pPr>
        <w:pStyle w:val="Otsikko1"/>
        <w:rPr>
          <w:rFonts w:ascii="Times New Roman" w:hAnsi="Times New Roman" w:eastAsia="Times New Roman" w:cs="Times New Roman"/>
        </w:rPr>
      </w:pPr>
      <w:bookmarkStart w:name="_Toc831649051" w:id="1361210905"/>
      <w:bookmarkStart w:name="_Toc1673500087" w:id="1113526579"/>
      <w:r w:rsidRPr="195BACB8" w:rsidR="6CB2F8D1">
        <w:rPr>
          <w:rFonts w:ascii="Times New Roman" w:hAnsi="Times New Roman" w:eastAsia="Times New Roman" w:cs="Times New Roman"/>
        </w:rPr>
        <w:t>1 PALVELUNTUOTTAJAA, PALVELUYKSIKKÖÄ JA TOIMINTAA KOSKEVAT TIEDOT</w:t>
      </w:r>
      <w:r w:rsidRPr="195BACB8" w:rsidR="086218EC">
        <w:rPr>
          <w:rFonts w:ascii="Times New Roman" w:hAnsi="Times New Roman" w:eastAsia="Times New Roman" w:cs="Times New Roman"/>
        </w:rPr>
        <w:t xml:space="preserve"> (4.1)</w:t>
      </w:r>
      <w:bookmarkEnd w:id="1361210905"/>
      <w:bookmarkEnd w:id="1113526579"/>
    </w:p>
    <w:p w:rsidR="47EC778E" w:rsidP="21A0CA9D" w:rsidRDefault="47EC778E" w14:paraId="6E1E7986">
      <w:pPr>
        <w:rPr>
          <w:rFonts w:ascii="Times New Roman" w:hAnsi="Times New Roman" w:eastAsia="Times New Roman" w:cs="Times New Roman"/>
        </w:rPr>
      </w:pPr>
    </w:p>
    <w:p w:rsidR="2AD97EB3" w:rsidP="21A0CA9D" w:rsidRDefault="2AD97EB3" w14:paraId="5EC7CD4F" w14:textId="2150681E">
      <w:pPr>
        <w:pStyle w:val="Otsikko2"/>
        <w:rPr>
          <w:rFonts w:ascii="Times New Roman" w:hAnsi="Times New Roman" w:eastAsia="Times New Roman" w:cs="Times New Roman"/>
        </w:rPr>
      </w:pPr>
      <w:bookmarkStart w:name="_Toc722529431" w:id="1239020392"/>
      <w:bookmarkStart w:name="_Toc1423799530" w:id="2038669278"/>
      <w:r w:rsidRPr="195BACB8" w:rsidR="2FAF2ABB">
        <w:rPr>
          <w:rFonts w:ascii="Times New Roman" w:hAnsi="Times New Roman" w:eastAsia="Times New Roman" w:cs="Times New Roman"/>
        </w:rPr>
        <w:t>1.1 Palveluntuottajan perustiedot</w:t>
      </w:r>
      <w:r w:rsidRPr="195BACB8" w:rsidR="240EA53A">
        <w:rPr>
          <w:rFonts w:ascii="Times New Roman" w:hAnsi="Times New Roman" w:eastAsia="Times New Roman" w:cs="Times New Roman"/>
        </w:rPr>
        <w:t xml:space="preserve"> (4.1.1)</w:t>
      </w:r>
      <w:r>
        <w:fldChar w:fldCharType="begin"/>
      </w:r>
      <w:r>
        <w:instrText xml:space="preserve"> HYPERLINK  \l "__RefHeading___Toc446270707"</w:instrText>
      </w:r>
      <w:r>
        <w:fldChar w:fldCharType="separate"/>
      </w:r>
      <w:r>
        <w:fldChar w:fldCharType="end"/>
      </w:r>
      <w:bookmarkEnd w:id="1239020392"/>
      <w:bookmarkEnd w:id="2038669278"/>
    </w:p>
    <w:p xmlns:wp14="http://schemas.microsoft.com/office/word/2010/wordml" w:rsidR="00C602CA" w:rsidP="21A0CA9D" w:rsidRDefault="00C602CA" w14:paraId="0562CB0E" wp14:textId="77777777">
      <w:pPr>
        <w:jc w:val="both"/>
        <w:rPr>
          <w:rFonts w:ascii="Times New Roman" w:hAnsi="Times New Roman" w:eastAsia="Times New Roman" w:cs="Times New Roman"/>
        </w:rPr>
      </w:pPr>
    </w:p>
    <w:tbl>
      <w:tblPr>
        <w:tblW w:w="0" w:type="auto"/>
        <w:tblInd w:w="-5" w:type="dxa"/>
        <w:tblLayout w:type="fixed"/>
        <w:tblLook w:val="0000" w:firstRow="0" w:lastRow="0" w:firstColumn="0" w:lastColumn="0" w:noHBand="0" w:noVBand="0"/>
      </w:tblPr>
      <w:tblGrid>
        <w:gridCol w:w="4922"/>
        <w:gridCol w:w="182"/>
        <w:gridCol w:w="5094"/>
      </w:tblGrid>
      <w:tr xmlns:wp14="http://schemas.microsoft.com/office/word/2010/wordml" w:rsidR="00C602CA" w:rsidTr="195BACB8" w14:paraId="3EC7B4D7" wp14:textId="77777777">
        <w:tc>
          <w:tcPr>
            <w:tcW w:w="4922" w:type="dxa"/>
            <w:tcBorders>
              <w:top w:val="single" w:color="000000" w:themeColor="text1" w:sz="4" w:space="0"/>
              <w:left w:val="single" w:color="000000" w:themeColor="text1" w:sz="4" w:space="0"/>
              <w:bottom w:val="single" w:color="000000" w:themeColor="text1" w:sz="4" w:space="0"/>
            </w:tcBorders>
            <w:shd w:val="clear" w:color="auto" w:fill="auto"/>
            <w:tcMar/>
          </w:tcPr>
          <w:p w:rsidR="00C602CA" w:rsidP="21A0CA9D" w:rsidRDefault="00C602CA" w14:paraId="06CC009E" wp14:textId="77777777">
            <w:pPr>
              <w:jc w:val="both"/>
              <w:rPr>
                <w:rFonts w:ascii="Times New Roman" w:hAnsi="Times New Roman" w:eastAsia="Times New Roman" w:cs="Times New Roman"/>
                <w:sz w:val="18"/>
                <w:szCs w:val="18"/>
              </w:rPr>
            </w:pPr>
            <w:r w:rsidRPr="21A0CA9D" w:rsidR="11F3C813">
              <w:rPr>
                <w:rFonts w:ascii="Times New Roman" w:hAnsi="Times New Roman" w:eastAsia="Times New Roman" w:cs="Times New Roman"/>
                <w:sz w:val="18"/>
                <w:szCs w:val="18"/>
              </w:rPr>
              <w:t>Palveluntuottaja</w:t>
            </w:r>
          </w:p>
          <w:p w:rsidR="00C602CA" w:rsidP="21A0CA9D" w:rsidRDefault="00C602CA" w14:paraId="34CE0A41" wp14:textId="77777777">
            <w:pPr>
              <w:jc w:val="both"/>
              <w:rPr>
                <w:rFonts w:ascii="Times New Roman" w:hAnsi="Times New Roman" w:eastAsia="Times New Roman" w:cs="Times New Roman"/>
                <w:sz w:val="18"/>
                <w:szCs w:val="18"/>
              </w:rPr>
            </w:pPr>
          </w:p>
          <w:p w:rsidR="00C602CA" w:rsidP="21A0CA9D" w:rsidRDefault="00C602CA" w14:paraId="4958613D" wp14:textId="77777777">
            <w:pPr>
              <w:jc w:val="both"/>
              <w:rPr>
                <w:rFonts w:ascii="Times New Roman" w:hAnsi="Times New Roman" w:eastAsia="Times New Roman" w:cs="Times New Roman"/>
                <w:sz w:val="18"/>
                <w:szCs w:val="18"/>
              </w:rPr>
            </w:pPr>
            <w:r w:rsidRPr="21A0CA9D" w:rsidR="11F3C813">
              <w:rPr>
                <w:rFonts w:ascii="Times New Roman" w:hAnsi="Times New Roman" w:eastAsia="Times New Roman" w:cs="Times New Roman"/>
                <w:sz w:val="18"/>
                <w:szCs w:val="18"/>
              </w:rPr>
              <w:t>Yksityinen palvelujentuottaja</w:t>
            </w:r>
          </w:p>
          <w:p w:rsidR="00C602CA" w:rsidP="21A0CA9D" w:rsidRDefault="00C602CA" w14:paraId="17797031" wp14:textId="77777777">
            <w:pPr>
              <w:jc w:val="both"/>
              <w:rPr>
                <w:rFonts w:ascii="Times New Roman" w:hAnsi="Times New Roman" w:eastAsia="Times New Roman" w:cs="Times New Roman"/>
              </w:rPr>
            </w:pPr>
            <w:r w:rsidRPr="21A0CA9D" w:rsidR="11F3C813">
              <w:rPr>
                <w:rFonts w:ascii="Times New Roman" w:hAnsi="Times New Roman" w:eastAsia="Times New Roman" w:cs="Times New Roman"/>
                <w:sz w:val="18"/>
                <w:szCs w:val="18"/>
              </w:rPr>
              <w:t xml:space="preserve">Nimi: </w:t>
            </w:r>
            <w:r w:rsidRPr="21A0CA9D" w:rsidR="11F3C813">
              <w:rPr>
                <w:rFonts w:ascii="Times New Roman" w:hAnsi="Times New Roman" w:eastAsia="Times New Roman" w:cs="Times New Roman"/>
              </w:rPr>
              <w:t>Fieteri</w:t>
            </w:r>
            <w:r w:rsidRPr="21A0CA9D" w:rsidR="11F3C813">
              <w:rPr>
                <w:rFonts w:ascii="Times New Roman" w:hAnsi="Times New Roman" w:eastAsia="Times New Roman" w:cs="Times New Roman"/>
              </w:rPr>
              <w:t xml:space="preserve"> Avopalvelut Oy</w:t>
            </w:r>
          </w:p>
          <w:p w:rsidR="00C602CA" w:rsidP="21A0CA9D" w:rsidRDefault="00C602CA" w14:paraId="62EBF3C5" wp14:textId="77777777">
            <w:pPr>
              <w:jc w:val="both"/>
              <w:rPr>
                <w:rFonts w:ascii="Times New Roman" w:hAnsi="Times New Roman" w:eastAsia="Times New Roman" w:cs="Times New Roman"/>
              </w:rPr>
            </w:pPr>
          </w:p>
          <w:p w:rsidR="00C602CA" w:rsidP="21A0CA9D" w:rsidRDefault="00C602CA" w14:paraId="5A29267D" wp14:textId="77777777">
            <w:pPr>
              <w:jc w:val="both"/>
              <w:rPr>
                <w:rFonts w:ascii="Times New Roman" w:hAnsi="Times New Roman" w:eastAsia="Times New Roman" w:cs="Times New Roman"/>
                <w:sz w:val="18"/>
                <w:szCs w:val="18"/>
              </w:rPr>
            </w:pPr>
            <w:r w:rsidRPr="21A0CA9D" w:rsidR="11F3C813">
              <w:rPr>
                <w:rFonts w:ascii="Times New Roman" w:hAnsi="Times New Roman" w:eastAsia="Times New Roman" w:cs="Times New Roman"/>
                <w:sz w:val="18"/>
                <w:szCs w:val="18"/>
              </w:rPr>
              <w:t xml:space="preserve">Palveluntuottajan Y-tunnus: </w:t>
            </w:r>
            <w:r w:rsidRPr="21A0CA9D" w:rsidR="11F3C813">
              <w:rPr>
                <w:rFonts w:ascii="Times New Roman" w:hAnsi="Times New Roman" w:eastAsia="Times New Roman" w:cs="Times New Roman"/>
              </w:rPr>
              <w:t>3095918-3</w:t>
            </w:r>
            <w:r w:rsidRPr="21A0CA9D" w:rsidR="11F3C813">
              <w:rPr>
                <w:rFonts w:ascii="Times New Roman" w:hAnsi="Times New Roman" w:eastAsia="Times New Roman" w:cs="Times New Roman"/>
              </w:rPr>
              <w:t xml:space="preserve">  </w:t>
            </w:r>
          </w:p>
        </w:tc>
        <w:tc>
          <w:tcPr>
            <w:tcW w:w="5276" w:type="dxa"/>
            <w:gridSpan w:val="2"/>
            <w:tcBorders>
              <w:top w:val="single" w:color="000000" w:themeColor="text1" w:sz="4" w:space="0"/>
              <w:bottom w:val="single" w:color="000000" w:themeColor="text1" w:sz="4" w:space="0"/>
              <w:right w:val="single" w:color="000000" w:themeColor="text1" w:sz="4" w:space="0"/>
            </w:tcBorders>
            <w:shd w:val="clear" w:color="auto" w:fill="auto"/>
            <w:tcMar/>
          </w:tcPr>
          <w:p w:rsidR="00C602CA" w:rsidP="21A0CA9D" w:rsidRDefault="00C602CA" w14:paraId="6D98A12B" wp14:textId="77777777">
            <w:pPr>
              <w:snapToGrid w:val="0"/>
              <w:jc w:val="both"/>
              <w:rPr>
                <w:rFonts w:ascii="Times New Roman" w:hAnsi="Times New Roman" w:eastAsia="Times New Roman" w:cs="Times New Roman"/>
                <w:sz w:val="18"/>
                <w:szCs w:val="18"/>
              </w:rPr>
            </w:pPr>
          </w:p>
          <w:p w:rsidR="00C602CA" w:rsidP="21A0CA9D" w:rsidRDefault="00C602CA" w14:paraId="2946DB82" wp14:textId="77777777">
            <w:pPr>
              <w:jc w:val="both"/>
              <w:rPr>
                <w:rFonts w:ascii="Times New Roman" w:hAnsi="Times New Roman" w:eastAsia="Times New Roman" w:cs="Times New Roman"/>
                <w:sz w:val="18"/>
                <w:szCs w:val="18"/>
              </w:rPr>
            </w:pPr>
          </w:p>
          <w:p w:rsidR="00C602CA" w:rsidP="21A0CA9D" w:rsidRDefault="00C602CA" w14:paraId="5E85E131" wp14:textId="2CDC40C4">
            <w:pPr>
              <w:jc w:val="both"/>
              <w:rPr>
                <w:rFonts w:ascii="Times New Roman" w:hAnsi="Times New Roman" w:eastAsia="Times New Roman" w:cs="Times New Roman"/>
                <w:sz w:val="18"/>
                <w:szCs w:val="18"/>
              </w:rPr>
            </w:pPr>
            <w:r w:rsidRPr="21A0CA9D" w:rsidR="11F3C813">
              <w:rPr>
                <w:rFonts w:ascii="Times New Roman" w:hAnsi="Times New Roman" w:eastAsia="Times New Roman" w:cs="Times New Roman"/>
                <w:sz w:val="18"/>
                <w:szCs w:val="18"/>
              </w:rPr>
              <w:t xml:space="preserve">Kunnan nimi: </w:t>
            </w:r>
            <w:r w:rsidRPr="21A0CA9D" w:rsidR="0184C696">
              <w:rPr>
                <w:rFonts w:ascii="Times New Roman" w:hAnsi="Times New Roman" w:eastAsia="Times New Roman" w:cs="Times New Roman"/>
                <w:sz w:val="18"/>
                <w:szCs w:val="18"/>
              </w:rPr>
              <w:t xml:space="preserve">Seinäjoki</w:t>
            </w:r>
            <w:r>
              <w:fldChar w:fldCharType="begin">
                <w:ffData>
                  <w:name w:val=""/>
                  <w:enabled/>
                  <w:calcOnExit w:val="0"/>
                  <w:textInput/>
                </w:ffData>
              </w:fldChar>
            </w:r>
            <w:r>
              <w:instrText xml:space="preserve"> FORMTEXT </w:instrText>
            </w:r>
            <w:r>
              <w:instrText/>
            </w:r>
            <w:r>
              <w:fldChar w:fldCharType="end"/>
            </w:r>
          </w:p>
          <w:p w:rsidR="00C602CA" w:rsidP="21A0CA9D" w:rsidRDefault="00C602CA" w14:paraId="5997CC1D" wp14:textId="77777777">
            <w:pPr>
              <w:jc w:val="both"/>
              <w:rPr>
                <w:rFonts w:ascii="Times New Roman" w:hAnsi="Times New Roman" w:eastAsia="Times New Roman" w:cs="Times New Roman"/>
                <w:sz w:val="18"/>
                <w:szCs w:val="18"/>
              </w:rPr>
            </w:pPr>
          </w:p>
          <w:p w:rsidR="00C602CA" w:rsidP="21A0CA9D" w:rsidRDefault="00C602CA" w14:paraId="78EF8293" wp14:textId="53F805E3">
            <w:pPr>
              <w:jc w:val="both"/>
              <w:rPr>
                <w:rFonts w:ascii="Times New Roman" w:hAnsi="Times New Roman" w:eastAsia="Times New Roman" w:cs="Times New Roman"/>
                <w:sz w:val="18"/>
                <w:szCs w:val="18"/>
              </w:rPr>
            </w:pPr>
            <w:r w:rsidRPr="21A0CA9D" w:rsidR="11F3C813">
              <w:rPr>
                <w:rFonts w:ascii="Times New Roman" w:hAnsi="Times New Roman" w:eastAsia="Times New Roman" w:cs="Times New Roman"/>
                <w:sz w:val="18"/>
                <w:szCs w:val="18"/>
              </w:rPr>
              <w:t xml:space="preserve">Kuntayhtymän nimi: </w:t>
            </w:r>
            <w:r w:rsidRPr="21A0CA9D" w:rsidR="7A2F5C2C">
              <w:rPr>
                <w:rFonts w:ascii="Times New Roman" w:hAnsi="Times New Roman" w:eastAsia="Times New Roman" w:cs="Times New Roman"/>
                <w:sz w:val="18"/>
                <w:szCs w:val="18"/>
              </w:rPr>
              <w:t xml:space="preserve">Etelä-Pohjanmaan hyvinvointialue</w:t>
            </w:r>
          </w:p>
          <w:p w:rsidR="00C602CA" w:rsidP="21A0CA9D" w:rsidRDefault="00C602CA" w14:paraId="110FFD37" wp14:textId="77777777">
            <w:pPr>
              <w:jc w:val="both"/>
              <w:rPr>
                <w:rFonts w:ascii="Times New Roman" w:hAnsi="Times New Roman" w:eastAsia="Times New Roman" w:cs="Times New Roman"/>
              </w:rPr>
            </w:pPr>
          </w:p>
          <w:p w:rsidR="00C602CA" w:rsidP="21A0CA9D" w:rsidRDefault="00C602CA" w14:paraId="461A8C16" wp14:textId="46CA6326">
            <w:pPr>
              <w:jc w:val="both"/>
              <w:rPr>
                <w:rFonts w:ascii="Times New Roman" w:hAnsi="Times New Roman" w:eastAsia="Times New Roman" w:cs="Times New Roman"/>
                <w:sz w:val="18"/>
                <w:szCs w:val="18"/>
              </w:rPr>
            </w:pPr>
            <w:r w:rsidRPr="21A0CA9D" w:rsidR="11F3C813">
              <w:rPr>
                <w:rFonts w:ascii="Times New Roman" w:hAnsi="Times New Roman" w:eastAsia="Times New Roman" w:cs="Times New Roman"/>
                <w:sz w:val="18"/>
                <w:szCs w:val="18"/>
              </w:rPr>
              <w:t xml:space="preserve">Sote -alueen nimi: </w:t>
            </w:r>
            <w:r w:rsidRPr="21A0CA9D" w:rsidR="68C4BB69">
              <w:rPr>
                <w:rFonts w:ascii="Times New Roman" w:hAnsi="Times New Roman" w:eastAsia="Times New Roman" w:cs="Times New Roman"/>
                <w:sz w:val="18"/>
                <w:szCs w:val="18"/>
              </w:rPr>
              <w:t>Hyvä EP</w:t>
            </w:r>
          </w:p>
          <w:p w:rsidR="00C602CA" w:rsidP="21A0CA9D" w:rsidRDefault="00C602CA" w14:paraId="6B699379" wp14:textId="77777777">
            <w:pPr>
              <w:jc w:val="both"/>
              <w:rPr>
                <w:rFonts w:ascii="Times New Roman" w:hAnsi="Times New Roman" w:eastAsia="Times New Roman" w:cs="Times New Roman"/>
              </w:rPr>
            </w:pPr>
          </w:p>
        </w:tc>
      </w:tr>
      <w:tr xmlns:wp14="http://schemas.microsoft.com/office/word/2010/wordml" w:rsidR="00C602CA" w:rsidTr="195BACB8" w14:paraId="32A8BE1C" wp14:textId="77777777">
        <w:tblPrEx>
          <w:tblCellMar>
            <w:left w:w="0" w:type="dxa"/>
            <w:right w:w="0" w:type="dxa"/>
          </w:tblCellMar>
        </w:tblPrEx>
        <w:tc>
          <w:tcPr>
            <w:tcW w:w="5104"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00C602CA" w:rsidP="21A0CA9D" w:rsidRDefault="00C602CA" w14:paraId="67A05785" wp14:textId="77777777">
            <w:pPr>
              <w:pStyle w:val="Arial9"/>
              <w:jc w:val="both"/>
              <w:rPr>
                <w:rFonts w:ascii="Times New Roman" w:hAnsi="Times New Roman" w:eastAsia="Times New Roman" w:cs="Times New Roman"/>
                <w:sz w:val="22"/>
                <w:szCs w:val="22"/>
              </w:rPr>
            </w:pPr>
            <w:r w:rsidRPr="21A0CA9D" w:rsidR="11F3C813">
              <w:rPr>
                <w:rFonts w:ascii="Times New Roman" w:hAnsi="Times New Roman" w:eastAsia="Times New Roman" w:cs="Times New Roman"/>
              </w:rPr>
              <w:t>Palvelumuoto;</w:t>
            </w:r>
          </w:p>
          <w:p w:rsidR="00C602CA" w:rsidP="21A0CA9D" w:rsidRDefault="00C602CA" w14:paraId="6C69CC97" wp14:textId="77777777">
            <w:pPr>
              <w:pStyle w:val="Arial9"/>
              <w:jc w:val="both"/>
              <w:rPr>
                <w:rFonts w:ascii="Times New Roman" w:hAnsi="Times New Roman" w:eastAsia="Times New Roman" w:cs="Times New Roman"/>
                <w:sz w:val="22"/>
                <w:szCs w:val="22"/>
              </w:rPr>
            </w:pPr>
            <w:r w:rsidRPr="21A0CA9D" w:rsidR="11F3C813">
              <w:rPr>
                <w:rFonts w:ascii="Times New Roman" w:hAnsi="Times New Roman" w:eastAsia="Times New Roman" w:cs="Times New Roman"/>
                <w:sz w:val="22"/>
                <w:szCs w:val="22"/>
              </w:rPr>
              <w:t xml:space="preserve">Sosiaalihuollon ja lastensuojelun avopalvelut </w:t>
            </w:r>
          </w:p>
        </w:tc>
        <w:tc>
          <w:tcPr>
            <w:tcW w:w="5094" w:type="dxa"/>
            <w:tcBorders>
              <w:left w:val="single" w:color="000000" w:themeColor="text1" w:sz="4" w:space="0"/>
            </w:tcBorders>
            <w:shd w:val="clear" w:color="auto" w:fill="auto"/>
            <w:tcMar/>
          </w:tcPr>
          <w:p w:rsidR="00C602CA" w:rsidP="21A0CA9D" w:rsidRDefault="00C602CA" w14:paraId="6BB9E253" wp14:textId="77777777">
            <w:pPr>
              <w:snapToGrid w:val="0"/>
              <w:rPr>
                <w:rFonts w:ascii="Times New Roman" w:hAnsi="Times New Roman" w:eastAsia="Times New Roman" w:cs="Times New Roman"/>
              </w:rPr>
            </w:pPr>
          </w:p>
        </w:tc>
      </w:tr>
      <w:tr xmlns:wp14="http://schemas.microsoft.com/office/word/2010/wordml" w:rsidR="00C602CA" w:rsidTr="195BACB8" w14:paraId="1D553445" wp14:textId="77777777">
        <w:tc>
          <w:tcPr>
            <w:tcW w:w="4922" w:type="dxa"/>
            <w:tcBorders>
              <w:top w:val="single" w:color="000000" w:themeColor="text1" w:sz="4" w:space="0"/>
              <w:left w:val="single" w:color="000000" w:themeColor="text1" w:sz="4" w:space="0"/>
              <w:bottom w:val="single" w:color="000000" w:themeColor="text1" w:sz="4" w:space="0"/>
            </w:tcBorders>
            <w:shd w:val="clear" w:color="auto" w:fill="auto"/>
            <w:tcMar/>
          </w:tcPr>
          <w:p w:rsidR="00C602CA" w:rsidP="21A0CA9D" w:rsidRDefault="00C602CA" w14:paraId="6C7A4637" wp14:textId="77777777">
            <w:pPr>
              <w:pStyle w:val="Arial9"/>
              <w:jc w:val="both"/>
              <w:rPr>
                <w:rFonts w:ascii="Times New Roman" w:hAnsi="Times New Roman" w:eastAsia="Times New Roman" w:cs="Times New Roman"/>
                <w:sz w:val="22"/>
                <w:szCs w:val="22"/>
              </w:rPr>
            </w:pPr>
            <w:r w:rsidRPr="21A0CA9D" w:rsidR="11F3C813">
              <w:rPr>
                <w:rFonts w:ascii="Times New Roman" w:hAnsi="Times New Roman" w:eastAsia="Times New Roman" w:cs="Times New Roman"/>
              </w:rPr>
              <w:t>Toimintayksikön vastaava esimies</w:t>
            </w:r>
          </w:p>
          <w:p w:rsidR="5CC1AB9C" w:rsidP="21A0CA9D" w:rsidRDefault="5CC1AB9C" w14:paraId="2DD8C319" w14:textId="28AAD677">
            <w:pPr>
              <w:pStyle w:val="Arial9"/>
              <w:suppressLineNumbers w:val="0"/>
              <w:bidi w:val="0"/>
              <w:spacing w:before="0" w:beforeAutospacing="off" w:after="0" w:afterAutospacing="off" w:line="259" w:lineRule="auto"/>
              <w:ind w:left="0" w:right="0"/>
              <w:jc w:val="both"/>
              <w:rPr>
                <w:rFonts w:ascii="Times New Roman" w:hAnsi="Times New Roman" w:eastAsia="Times New Roman" w:cs="Times New Roman"/>
                <w:sz w:val="22"/>
                <w:szCs w:val="22"/>
              </w:rPr>
            </w:pPr>
            <w:r w:rsidRPr="21A0CA9D" w:rsidR="343B6FFE">
              <w:rPr>
                <w:rFonts w:ascii="Times New Roman" w:hAnsi="Times New Roman" w:eastAsia="Times New Roman" w:cs="Times New Roman"/>
                <w:sz w:val="22"/>
                <w:szCs w:val="22"/>
              </w:rPr>
              <w:t>Piia Männistö</w:t>
            </w:r>
          </w:p>
          <w:p w:rsidR="00C602CA" w:rsidP="21A0CA9D" w:rsidRDefault="00C602CA" w14:paraId="5043CB0F" wp14:textId="77777777">
            <w:pPr>
              <w:pStyle w:val="Arial9"/>
              <w:jc w:val="both"/>
              <w:rPr>
                <w:rFonts w:ascii="Times New Roman" w:hAnsi="Times New Roman" w:eastAsia="Times New Roman" w:cs="Times New Roman"/>
              </w:rPr>
            </w:pPr>
          </w:p>
        </w:tc>
        <w:tc>
          <w:tcPr>
            <w:tcW w:w="52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C602CA" w:rsidP="21A0CA9D" w:rsidRDefault="00C602CA" w14:paraId="61505F6F" wp14:textId="77777777">
            <w:pPr>
              <w:rPr>
                <w:rFonts w:ascii="Times New Roman" w:hAnsi="Times New Roman" w:eastAsia="Times New Roman" w:cs="Times New Roman"/>
              </w:rPr>
            </w:pPr>
            <w:r w:rsidRPr="21A0CA9D" w:rsidR="11F3C813">
              <w:rPr>
                <w:rFonts w:ascii="Times New Roman" w:hAnsi="Times New Roman" w:eastAsia="Times New Roman" w:cs="Times New Roman"/>
                <w:sz w:val="18"/>
                <w:szCs w:val="18"/>
              </w:rPr>
              <w:t>Puhelin</w:t>
            </w:r>
          </w:p>
          <w:p w:rsidR="00C602CA" w:rsidP="21A0CA9D" w:rsidRDefault="00C602CA" w14:paraId="678D5742" wp14:textId="788BD2D4">
            <w:pPr>
              <w:rPr>
                <w:rFonts w:ascii="Times New Roman" w:hAnsi="Times New Roman" w:eastAsia="Times New Roman" w:cs="Times New Roman"/>
              </w:rPr>
            </w:pPr>
            <w:r w:rsidRPr="21A0CA9D" w:rsidR="11F3C813">
              <w:rPr>
                <w:rFonts w:ascii="Times New Roman" w:hAnsi="Times New Roman" w:eastAsia="Times New Roman" w:cs="Times New Roman"/>
              </w:rPr>
              <w:t>0</w:t>
            </w:r>
            <w:r w:rsidRPr="21A0CA9D" w:rsidR="7113F6A1">
              <w:rPr>
                <w:rFonts w:ascii="Times New Roman" w:hAnsi="Times New Roman" w:eastAsia="Times New Roman" w:cs="Times New Roman"/>
              </w:rPr>
              <w:t>50-4529051</w:t>
            </w:r>
          </w:p>
          <w:p w:rsidR="00C602CA" w:rsidP="21A0CA9D" w:rsidRDefault="00C602CA" w14:paraId="07459315" wp14:textId="77777777">
            <w:pPr>
              <w:pStyle w:val="Arial9"/>
              <w:jc w:val="both"/>
              <w:rPr>
                <w:rFonts w:ascii="Times New Roman" w:hAnsi="Times New Roman" w:eastAsia="Times New Roman" w:cs="Times New Roman"/>
              </w:rPr>
            </w:pPr>
          </w:p>
        </w:tc>
      </w:tr>
      <w:tr xmlns:wp14="http://schemas.microsoft.com/office/word/2010/wordml" w:rsidR="00C602CA" w:rsidTr="195BACB8" w14:paraId="665BF14C" wp14:textId="77777777">
        <w:tblPrEx>
          <w:tblCellMar>
            <w:left w:w="0" w:type="dxa"/>
            <w:right w:w="0" w:type="dxa"/>
          </w:tblCellMar>
        </w:tblPrEx>
        <w:tc>
          <w:tcPr>
            <w:tcW w:w="5104"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00C602CA" w:rsidP="21A0CA9D" w:rsidRDefault="00C602CA" w14:paraId="5AE3B666" wp14:textId="77777777">
            <w:pPr>
              <w:pStyle w:val="Arial9"/>
              <w:jc w:val="both"/>
              <w:rPr>
                <w:rFonts w:ascii="Times New Roman" w:hAnsi="Times New Roman" w:eastAsia="Times New Roman" w:cs="Times New Roman"/>
                <w:sz w:val="22"/>
                <w:szCs w:val="22"/>
              </w:rPr>
            </w:pPr>
            <w:r w:rsidRPr="21A0CA9D" w:rsidR="11F3C813">
              <w:rPr>
                <w:rFonts w:ascii="Times New Roman" w:hAnsi="Times New Roman" w:eastAsia="Times New Roman" w:cs="Times New Roman"/>
              </w:rPr>
              <w:t>Sähköposti</w:t>
            </w:r>
          </w:p>
          <w:p w:rsidR="00C602CA" w:rsidP="21A0CA9D" w:rsidRDefault="00C602CA" w14:paraId="7F3613F2" wp14:textId="1CF62D40">
            <w:pPr>
              <w:pStyle w:val="Arial9"/>
              <w:jc w:val="both"/>
              <w:rPr>
                <w:rFonts w:ascii="Times New Roman" w:hAnsi="Times New Roman" w:eastAsia="Times New Roman" w:cs="Times New Roman"/>
                <w:sz w:val="22"/>
                <w:szCs w:val="22"/>
              </w:rPr>
            </w:pPr>
            <w:r w:rsidRPr="21A0CA9D" w:rsidR="3883287A">
              <w:rPr>
                <w:rFonts w:ascii="Times New Roman" w:hAnsi="Times New Roman" w:eastAsia="Times New Roman" w:cs="Times New Roman"/>
                <w:sz w:val="22"/>
                <w:szCs w:val="22"/>
              </w:rPr>
              <w:t>p</w:t>
            </w:r>
            <w:r w:rsidRPr="21A0CA9D" w:rsidR="2F4DF3BC">
              <w:rPr>
                <w:rFonts w:ascii="Times New Roman" w:hAnsi="Times New Roman" w:eastAsia="Times New Roman" w:cs="Times New Roman"/>
                <w:sz w:val="22"/>
                <w:szCs w:val="22"/>
              </w:rPr>
              <w:t>iia.mannisto</w:t>
            </w:r>
            <w:r w:rsidRPr="21A0CA9D" w:rsidR="11F3C813">
              <w:rPr>
                <w:rFonts w:ascii="Times New Roman" w:hAnsi="Times New Roman" w:eastAsia="Times New Roman" w:cs="Times New Roman"/>
                <w:sz w:val="22"/>
                <w:szCs w:val="22"/>
              </w:rPr>
              <w:t>@fieteri.fi</w:t>
            </w:r>
          </w:p>
          <w:p w:rsidR="00C602CA" w:rsidP="21A0CA9D" w:rsidRDefault="00C602CA" w14:paraId="6537F28F" wp14:textId="77777777">
            <w:pPr>
              <w:pStyle w:val="Arial9"/>
              <w:jc w:val="both"/>
              <w:rPr>
                <w:rFonts w:ascii="Times New Roman" w:hAnsi="Times New Roman" w:eastAsia="Times New Roman" w:cs="Times New Roman"/>
              </w:rPr>
            </w:pPr>
          </w:p>
        </w:tc>
        <w:tc>
          <w:tcPr>
            <w:tcW w:w="5094" w:type="dxa"/>
            <w:tcBorders>
              <w:left w:val="single" w:color="000000" w:themeColor="text1" w:sz="4" w:space="0"/>
            </w:tcBorders>
            <w:shd w:val="clear" w:color="auto" w:fill="auto"/>
            <w:tcMar/>
          </w:tcPr>
          <w:p w:rsidR="00C602CA" w:rsidP="21A0CA9D" w:rsidRDefault="00C602CA" w14:paraId="6DFB9E20" wp14:textId="77777777">
            <w:pPr>
              <w:snapToGrid w:val="0"/>
              <w:rPr>
                <w:rFonts w:ascii="Times New Roman" w:hAnsi="Times New Roman" w:eastAsia="Times New Roman" w:cs="Times New Roman"/>
              </w:rPr>
            </w:pPr>
          </w:p>
        </w:tc>
      </w:tr>
      <w:tr xmlns:wp14="http://schemas.microsoft.com/office/word/2010/wordml" w:rsidR="00C602CA" w:rsidTr="195BACB8" w14:paraId="7B892B5C" wp14:textId="77777777">
        <w:tblPrEx>
          <w:tblCellMar>
            <w:left w:w="0" w:type="dxa"/>
            <w:right w:w="0" w:type="dxa"/>
          </w:tblCellMar>
        </w:tblPrEx>
        <w:trPr>
          <w:trHeight w:val="387"/>
        </w:trPr>
        <w:tc>
          <w:tcPr>
            <w:tcW w:w="5104" w:type="dxa"/>
            <w:gridSpan w:val="2"/>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00C602CA" w:rsidP="21A0CA9D" w:rsidRDefault="00C602CA" w14:paraId="665A6DAF" wp14:textId="77777777">
            <w:pPr>
              <w:pStyle w:val="Arial9"/>
              <w:jc w:val="center"/>
              <w:rPr>
                <w:rFonts w:ascii="Times New Roman" w:hAnsi="Times New Roman" w:eastAsia="Times New Roman" w:cs="Times New Roman"/>
              </w:rPr>
            </w:pPr>
            <w:r w:rsidRPr="21A0CA9D" w:rsidR="11F3C813">
              <w:rPr>
                <w:rFonts w:ascii="Times New Roman" w:hAnsi="Times New Roman" w:eastAsia="Times New Roman" w:cs="Times New Roman"/>
                <w:b w:val="1"/>
                <w:bCs w:val="1"/>
              </w:rPr>
              <w:t>Ilmoituksenvarainen toiminta</w:t>
            </w:r>
            <w:r w:rsidRPr="21A0CA9D" w:rsidR="11F3C813">
              <w:rPr>
                <w:rFonts w:ascii="Times New Roman" w:hAnsi="Times New Roman" w:eastAsia="Times New Roman" w:cs="Times New Roman"/>
              </w:rPr>
              <w:t xml:space="preserve"> (yksityiset sosiaalipalvelut)</w:t>
            </w:r>
          </w:p>
        </w:tc>
        <w:tc>
          <w:tcPr>
            <w:tcW w:w="5094" w:type="dxa"/>
            <w:tcBorders>
              <w:left w:val="single" w:color="000000" w:themeColor="text1" w:sz="4" w:space="0"/>
            </w:tcBorders>
            <w:shd w:val="clear" w:color="auto" w:fill="auto"/>
            <w:tcMar/>
          </w:tcPr>
          <w:p w:rsidR="00C602CA" w:rsidP="21A0CA9D" w:rsidRDefault="00C602CA" w14:paraId="463F29E8" wp14:textId="77777777">
            <w:pPr>
              <w:snapToGrid w:val="0"/>
              <w:rPr>
                <w:rFonts w:ascii="Times New Roman" w:hAnsi="Times New Roman" w:eastAsia="Times New Roman" w:cs="Times New Roman"/>
              </w:rPr>
            </w:pPr>
          </w:p>
        </w:tc>
      </w:tr>
      <w:tr xmlns:wp14="http://schemas.microsoft.com/office/word/2010/wordml" w:rsidR="00C602CA" w:rsidTr="195BACB8" w14:paraId="67649EDF" wp14:textId="77777777">
        <w:tc>
          <w:tcPr>
            <w:tcW w:w="4922" w:type="dxa"/>
            <w:tcBorders>
              <w:top w:val="single" w:color="000000" w:themeColor="text1" w:sz="4" w:space="0"/>
              <w:left w:val="single" w:color="000000" w:themeColor="text1" w:sz="4" w:space="0"/>
              <w:bottom w:val="single" w:color="000000" w:themeColor="text1" w:sz="4" w:space="0"/>
            </w:tcBorders>
            <w:shd w:val="clear" w:color="auto" w:fill="auto"/>
            <w:tcMar/>
          </w:tcPr>
          <w:p w:rsidR="00C602CA" w:rsidP="21A0CA9D" w:rsidRDefault="00C602CA" w14:paraId="7274EFE3" wp14:textId="77777777">
            <w:pPr>
              <w:pStyle w:val="Arial9"/>
              <w:jc w:val="both"/>
              <w:rPr>
                <w:rFonts w:ascii="Times New Roman" w:hAnsi="Times New Roman" w:eastAsia="Times New Roman" w:cs="Times New Roman"/>
                <w:sz w:val="22"/>
                <w:szCs w:val="22"/>
              </w:rPr>
            </w:pPr>
            <w:r w:rsidRPr="21A0CA9D" w:rsidR="11F3C813">
              <w:rPr>
                <w:rFonts w:ascii="Times New Roman" w:hAnsi="Times New Roman" w:eastAsia="Times New Roman" w:cs="Times New Roman"/>
              </w:rPr>
              <w:t>Kunnan päätös ilmoituksen vastaanottamisesta</w:t>
            </w:r>
          </w:p>
          <w:p w:rsidRPr="0040684E" w:rsidR="00C602CA" w:rsidP="195BACB8" w:rsidRDefault="0040684E" w14:paraId="2F2134DF" wp14:textId="77777777">
            <w:pPr>
              <w:pStyle w:val="Arial9"/>
              <w:jc w:val="both"/>
              <w:rPr>
                <w:rFonts w:ascii="Times New Roman" w:hAnsi="Times New Roman" w:eastAsia="Times New Roman" w:cs="Times New Roman"/>
                <w:color w:val="auto"/>
                <w:sz w:val="22"/>
                <w:szCs w:val="22"/>
              </w:rPr>
            </w:pPr>
            <w:r w:rsidRPr="195BACB8" w:rsidR="75B10DC2">
              <w:rPr>
                <w:rFonts w:ascii="Times New Roman" w:hAnsi="Times New Roman" w:eastAsia="Times New Roman" w:cs="Times New Roman"/>
                <w:color w:val="auto"/>
                <w:sz w:val="22"/>
                <w:szCs w:val="22"/>
                <w:lang w:eastAsia="fi-FI"/>
              </w:rPr>
              <w:t>13.12.2019</w:t>
            </w:r>
          </w:p>
        </w:tc>
        <w:tc>
          <w:tcPr>
            <w:tcW w:w="52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C602CA" w:rsidP="21A0CA9D" w:rsidRDefault="00C602CA" w14:paraId="1469A3D5" wp14:textId="77777777">
            <w:pPr>
              <w:rPr>
                <w:rFonts w:ascii="Times New Roman" w:hAnsi="Times New Roman" w:eastAsia="Times New Roman" w:cs="Times New Roman"/>
              </w:rPr>
            </w:pPr>
            <w:r w:rsidRPr="21A0CA9D" w:rsidR="11F3C813">
              <w:rPr>
                <w:rFonts w:ascii="Times New Roman" w:hAnsi="Times New Roman" w:eastAsia="Times New Roman" w:cs="Times New Roman"/>
                <w:sz w:val="18"/>
                <w:szCs w:val="18"/>
              </w:rPr>
              <w:t>Aluehallintoviraston rekisteröintipäätöksen ajankohta</w:t>
            </w:r>
          </w:p>
          <w:p w:rsidRPr="0040684E" w:rsidR="00C602CA" w:rsidP="24B6916B" w:rsidRDefault="0040684E" w14:paraId="0247222F" wp14:textId="77777777">
            <w:pPr>
              <w:pStyle w:val="Arial9"/>
              <w:jc w:val="both"/>
              <w:rPr>
                <w:rFonts w:ascii="Times New Roman" w:hAnsi="Times New Roman" w:eastAsia="Times New Roman" w:cs="Times New Roman"/>
                <w:b w:val="1"/>
                <w:bCs w:val="1"/>
                <w:color w:val="FF0000"/>
                <w:sz w:val="22"/>
                <w:szCs w:val="22"/>
              </w:rPr>
            </w:pPr>
            <w:r w:rsidRPr="195BACB8" w:rsidR="75B10DC2">
              <w:rPr>
                <w:rFonts w:ascii="Times New Roman" w:hAnsi="Times New Roman" w:eastAsia="Times New Roman" w:cs="Times New Roman"/>
                <w:color w:val="auto"/>
                <w:sz w:val="22"/>
                <w:szCs w:val="22"/>
                <w:lang w:eastAsia="fi-FI"/>
              </w:rPr>
              <w:t>13.2.2020 (OID-tunnus 1.2.246.10.30959183.10.1)</w:t>
            </w:r>
            <w:r w:rsidRPr="195BACB8" w:rsidR="75B10DC2">
              <w:rPr>
                <w:rFonts w:ascii="Times New Roman" w:hAnsi="Times New Roman" w:eastAsia="Times New Roman" w:cs="Times New Roman"/>
                <w:color w:val="FF0000"/>
                <w:sz w:val="22"/>
                <w:szCs w:val="22"/>
                <w:lang w:eastAsia="fi-FI"/>
              </w:rPr>
              <w:t xml:space="preserve"> </w:t>
            </w:r>
          </w:p>
        </w:tc>
      </w:tr>
    </w:tbl>
    <w:p xmlns:wp14="http://schemas.microsoft.com/office/word/2010/wordml" w:rsidR="00C602CA" w:rsidP="21A0CA9D" w:rsidRDefault="00C602CA" w14:paraId="61829076" wp14:textId="4B4EFB05">
      <w:pPr>
        <w:pStyle w:val="Normaali"/>
        <w:rPr>
          <w:rFonts w:ascii="Times New Roman" w:hAnsi="Times New Roman" w:eastAsia="Times New Roman" w:cs="Times New Roman"/>
        </w:rPr>
      </w:pPr>
    </w:p>
    <w:p xmlns:wp14="http://schemas.microsoft.com/office/word/2010/wordml" w:rsidR="00C602CA" w:rsidP="21A0CA9D" w:rsidRDefault="00C602CA" w14:paraId="14B9EF72" wp14:textId="255B89CE">
      <w:pPr>
        <w:pStyle w:val="Otsikko2"/>
        <w:pageBreakBefore w:val="1"/>
        <w:rPr>
          <w:rFonts w:ascii="Times New Roman" w:hAnsi="Times New Roman" w:eastAsia="Times New Roman" w:cs="Times New Roman"/>
          <w:b w:val="0"/>
          <w:bCs w:val="0"/>
        </w:rPr>
      </w:pPr>
      <w:bookmarkStart w:name="_Toc1221466708" w:id="649836624"/>
      <w:bookmarkStart w:name="_Toc1344700155" w:id="1635250321"/>
      <w:r w:rsidRPr="195BACB8" w:rsidR="343CD058">
        <w:rPr>
          <w:rFonts w:ascii="Times New Roman" w:hAnsi="Times New Roman" w:eastAsia="Times New Roman" w:cs="Times New Roman"/>
        </w:rPr>
        <w:t>1.</w:t>
      </w:r>
      <w:r w:rsidRPr="195BACB8" w:rsidR="54F47C75">
        <w:rPr>
          <w:rFonts w:ascii="Times New Roman" w:hAnsi="Times New Roman" w:eastAsia="Times New Roman" w:cs="Times New Roman"/>
        </w:rPr>
        <w:t>2 Palveluyksikön perustiedot</w:t>
      </w:r>
      <w:r w:rsidRPr="195BACB8" w:rsidR="7F3C39C9">
        <w:rPr>
          <w:rFonts w:ascii="Times New Roman" w:hAnsi="Times New Roman" w:eastAsia="Times New Roman" w:cs="Times New Roman"/>
        </w:rPr>
        <w:t xml:space="preserve"> (4.1.</w:t>
      </w:r>
      <w:r w:rsidRPr="195BACB8" w:rsidR="388CC36B">
        <w:rPr>
          <w:rFonts w:ascii="Times New Roman" w:hAnsi="Times New Roman" w:eastAsia="Times New Roman" w:cs="Times New Roman"/>
        </w:rPr>
        <w:t>2</w:t>
      </w:r>
      <w:r w:rsidRPr="195BACB8" w:rsidR="7F3C39C9">
        <w:rPr>
          <w:rFonts w:ascii="Times New Roman" w:hAnsi="Times New Roman" w:eastAsia="Times New Roman" w:cs="Times New Roman"/>
        </w:rPr>
        <w:t>)</w:t>
      </w:r>
      <w:bookmarkEnd w:id="649836624"/>
      <w:bookmarkEnd w:id="1635250321"/>
    </w:p>
    <w:p xmlns:wp14="http://schemas.microsoft.com/office/word/2010/wordml" w:rsidR="00C602CA" w:rsidP="21A0CA9D" w:rsidRDefault="00C602CA" w14:paraId="219B40B1" wp14:textId="09881680">
      <w:pPr>
        <w:jc w:val="both"/>
        <w:rPr>
          <w:rFonts w:ascii="Times New Roman" w:hAnsi="Times New Roman" w:eastAsia="Times New Roman" w:cs="Times New Roman"/>
        </w:rPr>
      </w:pPr>
    </w:p>
    <w:p xmlns:wp14="http://schemas.microsoft.com/office/word/2010/wordml" w:rsidR="00C602CA" w:rsidP="21A0CA9D" w:rsidRDefault="00C602CA" w14:paraId="53875AC2" wp14:textId="31733883">
      <w:pPr>
        <w:jc w:val="both"/>
        <w:rPr>
          <w:rFonts w:ascii="Times New Roman" w:hAnsi="Times New Roman" w:eastAsia="Times New Roman" w:cs="Times New Roman"/>
        </w:rPr>
      </w:pPr>
    </w:p>
    <w:tbl>
      <w:tblPr>
        <w:tblW w:w="0" w:type="auto"/>
        <w:tblInd w:w="-5" w:type="dxa"/>
        <w:tblLook w:val="0000" w:firstRow="0" w:lastRow="0" w:firstColumn="0" w:lastColumn="0" w:noHBand="0" w:noVBand="0"/>
      </w:tblPr>
      <w:tblGrid>
        <w:gridCol w:w="4922"/>
        <w:gridCol w:w="182"/>
        <w:gridCol w:w="5094"/>
      </w:tblGrid>
      <w:tr w:rsidR="5918554E" w:rsidTr="24B6916B" w14:paraId="12669A43">
        <w:trPr>
          <w:trHeight w:val="735"/>
        </w:trPr>
        <w:tc>
          <w:tcPr>
            <w:tcW w:w="5104" w:type="dxa"/>
            <w:gridSpan w:val="2"/>
            <w:tcBorders>
              <w:top w:val="single" w:color="000000" w:themeColor="text1" w:sz="4"/>
              <w:left w:val="single" w:color="000000" w:themeColor="text1" w:sz="4"/>
              <w:bottom w:val="single" w:color="000000" w:themeColor="text1" w:sz="4"/>
            </w:tcBorders>
            <w:shd w:val="clear" w:color="auto" w:fill="auto"/>
            <w:tcMar/>
          </w:tcPr>
          <w:p w:rsidR="7D30A7FC" w:rsidP="21A0CA9D" w:rsidRDefault="7D30A7FC" w14:paraId="4580ABDA" w14:textId="1A47E057">
            <w:pPr>
              <w:jc w:val="both"/>
              <w:rPr>
                <w:rFonts w:ascii="Times New Roman" w:hAnsi="Times New Roman" w:eastAsia="Times New Roman" w:cs="Times New Roman"/>
                <w:color w:val="auto"/>
                <w:sz w:val="18"/>
                <w:szCs w:val="18"/>
              </w:rPr>
            </w:pPr>
            <w:r w:rsidRPr="21A0CA9D" w:rsidR="09C7A430">
              <w:rPr>
                <w:rFonts w:ascii="Times New Roman" w:hAnsi="Times New Roman" w:eastAsia="Times New Roman" w:cs="Times New Roman"/>
                <w:color w:val="auto"/>
                <w:sz w:val="18"/>
                <w:szCs w:val="18"/>
              </w:rPr>
              <w:t xml:space="preserve">Palveluyksikön </w:t>
            </w:r>
            <w:r w:rsidRPr="21A0CA9D" w:rsidR="412CBE0C">
              <w:rPr>
                <w:rFonts w:ascii="Times New Roman" w:hAnsi="Times New Roman" w:eastAsia="Times New Roman" w:cs="Times New Roman"/>
                <w:color w:val="auto"/>
                <w:sz w:val="18"/>
                <w:szCs w:val="18"/>
              </w:rPr>
              <w:t>nimi</w:t>
            </w:r>
          </w:p>
          <w:p w:rsidR="5918554E" w:rsidP="21A0CA9D" w:rsidRDefault="5918554E" w14:paraId="43359FDD">
            <w:pPr>
              <w:jc w:val="both"/>
              <w:rPr>
                <w:rFonts w:ascii="Times New Roman" w:hAnsi="Times New Roman" w:eastAsia="Times New Roman" w:cs="Times New Roman"/>
                <w:color w:val="auto"/>
                <w:sz w:val="22"/>
                <w:szCs w:val="22"/>
              </w:rPr>
            </w:pPr>
            <w:r w:rsidRPr="21A0CA9D" w:rsidR="412CBE0C">
              <w:rPr>
                <w:rFonts w:ascii="Times New Roman" w:hAnsi="Times New Roman" w:eastAsia="Times New Roman" w:cs="Times New Roman"/>
                <w:color w:val="auto"/>
                <w:sz w:val="22"/>
                <w:szCs w:val="22"/>
              </w:rPr>
              <w:t>Fieteri</w:t>
            </w:r>
            <w:r w:rsidRPr="21A0CA9D" w:rsidR="412CBE0C">
              <w:rPr>
                <w:rFonts w:ascii="Times New Roman" w:hAnsi="Times New Roman" w:eastAsia="Times New Roman" w:cs="Times New Roman"/>
                <w:color w:val="auto"/>
                <w:sz w:val="22"/>
                <w:szCs w:val="22"/>
              </w:rPr>
              <w:t xml:space="preserve"> Avopalvelut Oy</w:t>
            </w:r>
          </w:p>
          <w:p w:rsidR="5918554E" w:rsidP="21A0CA9D" w:rsidRDefault="5918554E" w14:paraId="49AEFAB7">
            <w:pPr>
              <w:jc w:val="both"/>
              <w:rPr>
                <w:rFonts w:ascii="Times New Roman" w:hAnsi="Times New Roman" w:eastAsia="Times New Roman" w:cs="Times New Roman"/>
                <w:color w:val="auto"/>
                <w:sz w:val="18"/>
                <w:szCs w:val="18"/>
              </w:rPr>
            </w:pPr>
          </w:p>
        </w:tc>
        <w:tc>
          <w:tcPr>
            <w:tcW w:w="5094" w:type="dxa"/>
            <w:tcBorders>
              <w:left w:val="single" w:color="000000" w:themeColor="text1" w:sz="4"/>
            </w:tcBorders>
            <w:shd w:val="clear" w:color="auto" w:fill="auto"/>
            <w:tcMar/>
          </w:tcPr>
          <w:p w:rsidR="5918554E" w:rsidP="21A0CA9D" w:rsidRDefault="5918554E" w14:paraId="79B40C44" w14:textId="6A8C7670">
            <w:pPr>
              <w:rPr>
                <w:rFonts w:ascii="Times New Roman" w:hAnsi="Times New Roman" w:eastAsia="Times New Roman" w:cs="Times New Roman"/>
                <w:color w:val="FF0000"/>
              </w:rPr>
            </w:pPr>
          </w:p>
          <w:p w:rsidR="5918554E" w:rsidP="21A0CA9D" w:rsidRDefault="5918554E" w14:paraId="00CB547C" w14:textId="1F239BB6">
            <w:pPr>
              <w:pStyle w:val="Normaali"/>
              <w:rPr>
                <w:rFonts w:ascii="Times New Roman" w:hAnsi="Times New Roman" w:eastAsia="Times New Roman" w:cs="Times New Roman"/>
                <w:color w:val="FF0000"/>
              </w:rPr>
            </w:pPr>
          </w:p>
        </w:tc>
      </w:tr>
      <w:tr w:rsidR="5918554E" w:rsidTr="24B6916B" w14:paraId="07C93696">
        <w:trPr>
          <w:trHeight w:val="300"/>
        </w:trPr>
        <w:tc>
          <w:tcPr>
            <w:tcW w:w="5104" w:type="dxa"/>
            <w:gridSpan w:val="2"/>
            <w:tcBorders>
              <w:top w:val="single" w:color="000000" w:themeColor="text1" w:sz="4"/>
              <w:left w:val="single" w:color="000000" w:themeColor="text1" w:sz="4"/>
              <w:bottom w:val="single" w:color="000000" w:themeColor="text1" w:sz="4"/>
            </w:tcBorders>
            <w:shd w:val="clear" w:color="auto" w:fill="auto"/>
            <w:tcMar/>
          </w:tcPr>
          <w:p w:rsidR="20C8315C" w:rsidP="21A0CA9D" w:rsidRDefault="20C8315C" w14:paraId="0B43DC53" w14:textId="4490CF2E">
            <w:pPr>
              <w:pStyle w:val="Arial9"/>
              <w:jc w:val="both"/>
              <w:rPr>
                <w:rFonts w:ascii="Times New Roman" w:hAnsi="Times New Roman" w:eastAsia="Times New Roman" w:cs="Times New Roman"/>
                <w:color w:val="auto"/>
              </w:rPr>
            </w:pPr>
            <w:r w:rsidRPr="21A0CA9D" w:rsidR="6618D916">
              <w:rPr>
                <w:rFonts w:ascii="Times New Roman" w:hAnsi="Times New Roman" w:eastAsia="Times New Roman" w:cs="Times New Roman"/>
                <w:color w:val="auto"/>
              </w:rPr>
              <w:t>Palvelu</w:t>
            </w:r>
            <w:r w:rsidRPr="21A0CA9D" w:rsidR="412CBE0C">
              <w:rPr>
                <w:rFonts w:ascii="Times New Roman" w:hAnsi="Times New Roman" w:eastAsia="Times New Roman" w:cs="Times New Roman"/>
                <w:color w:val="auto"/>
              </w:rPr>
              <w:t xml:space="preserve">yksikön </w:t>
            </w:r>
            <w:r w:rsidRPr="21A0CA9D" w:rsidR="412CBE0C">
              <w:rPr>
                <w:rFonts w:ascii="Times New Roman" w:hAnsi="Times New Roman" w:eastAsia="Times New Roman" w:cs="Times New Roman"/>
                <w:color w:val="auto"/>
              </w:rPr>
              <w:t>sijaintikunta yhteystietoineen</w:t>
            </w:r>
          </w:p>
          <w:p w:rsidR="5918554E" w:rsidP="21A0CA9D" w:rsidRDefault="5918554E" w14:paraId="117F28B1" w14:textId="75AA666D">
            <w:pPr>
              <w:jc w:val="both"/>
              <w:rPr>
                <w:rFonts w:ascii="Times New Roman" w:hAnsi="Times New Roman" w:eastAsia="Times New Roman" w:cs="Times New Roman"/>
                <w:color w:val="auto"/>
                <w:sz w:val="22"/>
                <w:szCs w:val="22"/>
              </w:rPr>
            </w:pPr>
            <w:r w:rsidRPr="21A0CA9D" w:rsidR="3A936080">
              <w:rPr>
                <w:rFonts w:ascii="Times New Roman" w:hAnsi="Times New Roman" w:eastAsia="Times New Roman" w:cs="Times New Roman"/>
                <w:color w:val="auto"/>
                <w:sz w:val="22"/>
                <w:szCs w:val="22"/>
              </w:rPr>
              <w:t xml:space="preserve">Seinäjoki. </w:t>
            </w:r>
            <w:r w:rsidRPr="21A0CA9D" w:rsidR="3A936080">
              <w:rPr>
                <w:rFonts w:ascii="Times New Roman" w:hAnsi="Times New Roman" w:eastAsia="Times New Roman" w:cs="Times New Roman"/>
                <w:color w:val="auto"/>
                <w:sz w:val="22"/>
                <w:szCs w:val="22"/>
              </w:rPr>
              <w:t>Törnäväntie</w:t>
            </w:r>
            <w:r w:rsidRPr="21A0CA9D" w:rsidR="3A936080">
              <w:rPr>
                <w:rFonts w:ascii="Times New Roman" w:hAnsi="Times New Roman" w:eastAsia="Times New Roman" w:cs="Times New Roman"/>
                <w:color w:val="auto"/>
                <w:sz w:val="22"/>
                <w:szCs w:val="22"/>
              </w:rPr>
              <w:t xml:space="preserve"> 30 C1, 60200 Seinäjoki.</w:t>
            </w:r>
          </w:p>
          <w:p w:rsidR="3A936080" w:rsidP="21A0CA9D" w:rsidRDefault="3A936080" w14:paraId="0B43018B" w14:textId="638817C2">
            <w:pPr>
              <w:jc w:val="both"/>
              <w:rPr>
                <w:rFonts w:ascii="Times New Roman" w:hAnsi="Times New Roman" w:eastAsia="Times New Roman" w:cs="Times New Roman"/>
                <w:color w:val="auto"/>
                <w:sz w:val="22"/>
                <w:szCs w:val="22"/>
              </w:rPr>
            </w:pPr>
            <w:r w:rsidRPr="21A0CA9D" w:rsidR="3A936080">
              <w:rPr>
                <w:rFonts w:ascii="Times New Roman" w:hAnsi="Times New Roman" w:eastAsia="Times New Roman" w:cs="Times New Roman"/>
                <w:color w:val="auto"/>
                <w:sz w:val="22"/>
                <w:szCs w:val="22"/>
              </w:rPr>
              <w:t>050-4529051</w:t>
            </w:r>
          </w:p>
          <w:p w:rsidR="5918554E" w:rsidP="631CFE32" w:rsidRDefault="5918554E" w14:paraId="59051904" w14:textId="73559B92">
            <w:pPr>
              <w:pStyle w:val="Normaali"/>
              <w:jc w:val="both"/>
              <w:rPr>
                <w:rFonts w:ascii="Times New Roman" w:hAnsi="Times New Roman" w:eastAsia="Times New Roman" w:cs="Times New Roman"/>
                <w:color w:val="FF0000"/>
                <w:sz w:val="22"/>
                <w:szCs w:val="22"/>
              </w:rPr>
            </w:pPr>
          </w:p>
        </w:tc>
        <w:tc>
          <w:tcPr>
            <w:tcW w:w="5094" w:type="dxa"/>
            <w:tcBorders>
              <w:left w:val="single" w:color="000000" w:themeColor="text1" w:sz="4"/>
            </w:tcBorders>
            <w:shd w:val="clear" w:color="auto" w:fill="auto"/>
            <w:tcMar/>
          </w:tcPr>
          <w:p w:rsidR="5918554E" w:rsidP="21A0CA9D" w:rsidRDefault="5918554E" w14:paraId="37934614">
            <w:pPr>
              <w:rPr>
                <w:rFonts w:ascii="Times New Roman" w:hAnsi="Times New Roman" w:eastAsia="Times New Roman" w:cs="Times New Roman"/>
                <w:color w:val="FF0000"/>
              </w:rPr>
            </w:pPr>
          </w:p>
        </w:tc>
      </w:tr>
      <w:tr w:rsidR="5918554E" w:rsidTr="24B6916B" w14:paraId="679F8A4B">
        <w:trPr>
          <w:trHeight w:val="300"/>
        </w:trPr>
        <w:tc>
          <w:tcPr>
            <w:tcW w:w="5104" w:type="dxa"/>
            <w:gridSpan w:val="2"/>
            <w:tcBorders>
              <w:top w:val="single" w:color="000000" w:themeColor="text1" w:sz="4"/>
              <w:left w:val="single" w:color="000000" w:themeColor="text1" w:sz="4"/>
              <w:bottom w:val="single" w:color="000000" w:themeColor="text1" w:sz="4"/>
            </w:tcBorders>
            <w:shd w:val="clear" w:color="auto" w:fill="auto"/>
            <w:tcMar/>
          </w:tcPr>
          <w:p w:rsidR="5918554E" w:rsidP="21A0CA9D" w:rsidRDefault="5918554E" w14:paraId="14FA3E0E">
            <w:pPr>
              <w:pStyle w:val="Arial9"/>
              <w:jc w:val="both"/>
              <w:rPr>
                <w:rFonts w:ascii="Times New Roman" w:hAnsi="Times New Roman" w:eastAsia="Times New Roman" w:cs="Times New Roman"/>
                <w:color w:val="auto"/>
                <w:sz w:val="22"/>
                <w:szCs w:val="22"/>
              </w:rPr>
            </w:pPr>
            <w:r w:rsidRPr="21A0CA9D" w:rsidR="412CBE0C">
              <w:rPr>
                <w:rFonts w:ascii="Times New Roman" w:hAnsi="Times New Roman" w:eastAsia="Times New Roman" w:cs="Times New Roman"/>
                <w:color w:val="auto"/>
              </w:rPr>
              <w:t>Palvelumuoto;</w:t>
            </w:r>
          </w:p>
          <w:p w:rsidR="5918554E" w:rsidP="21A0CA9D" w:rsidRDefault="5918554E" w14:paraId="5159A85A">
            <w:pPr>
              <w:pStyle w:val="Arial9"/>
              <w:jc w:val="both"/>
              <w:rPr>
                <w:rFonts w:ascii="Times New Roman" w:hAnsi="Times New Roman" w:eastAsia="Times New Roman" w:cs="Times New Roman"/>
                <w:color w:val="auto"/>
                <w:sz w:val="22"/>
                <w:szCs w:val="22"/>
              </w:rPr>
            </w:pPr>
            <w:r w:rsidRPr="21A0CA9D" w:rsidR="412CBE0C">
              <w:rPr>
                <w:rFonts w:ascii="Times New Roman" w:hAnsi="Times New Roman" w:eastAsia="Times New Roman" w:cs="Times New Roman"/>
                <w:color w:val="auto"/>
                <w:sz w:val="22"/>
                <w:szCs w:val="22"/>
              </w:rPr>
              <w:t xml:space="preserve">Sosiaalihuollon ja lastensuojelun avopalvelut </w:t>
            </w:r>
          </w:p>
        </w:tc>
        <w:tc>
          <w:tcPr>
            <w:tcW w:w="5094" w:type="dxa"/>
            <w:tcBorders>
              <w:left w:val="single" w:color="000000" w:themeColor="text1" w:sz="4"/>
            </w:tcBorders>
            <w:shd w:val="clear" w:color="auto" w:fill="auto"/>
            <w:tcMar/>
          </w:tcPr>
          <w:p w:rsidR="5918554E" w:rsidP="21A0CA9D" w:rsidRDefault="5918554E" w14:paraId="12490E3D">
            <w:pPr>
              <w:rPr>
                <w:rFonts w:ascii="Times New Roman" w:hAnsi="Times New Roman" w:eastAsia="Times New Roman" w:cs="Times New Roman"/>
                <w:color w:val="FF0000"/>
              </w:rPr>
            </w:pPr>
          </w:p>
        </w:tc>
      </w:tr>
      <w:tr w:rsidR="5918554E" w:rsidTr="24B6916B" w14:paraId="7E913C6E">
        <w:trPr>
          <w:trHeight w:val="300"/>
        </w:trPr>
        <w:tc>
          <w:tcPr>
            <w:tcW w:w="5104" w:type="dxa"/>
            <w:gridSpan w:val="2"/>
            <w:tcBorders>
              <w:top w:val="single" w:color="000000" w:themeColor="text1" w:sz="4"/>
              <w:left w:val="single" w:color="000000" w:themeColor="text1" w:sz="4"/>
              <w:bottom w:val="single" w:color="000000" w:themeColor="text1" w:sz="4"/>
            </w:tcBorders>
            <w:shd w:val="clear" w:color="auto" w:fill="auto"/>
            <w:tcMar/>
          </w:tcPr>
          <w:p w:rsidR="5918554E" w:rsidP="21A0CA9D" w:rsidRDefault="5918554E" w14:paraId="21491199">
            <w:pPr>
              <w:pStyle w:val="Arial9"/>
              <w:jc w:val="both"/>
              <w:rPr>
                <w:rFonts w:ascii="Times New Roman" w:hAnsi="Times New Roman" w:eastAsia="Times New Roman" w:cs="Times New Roman"/>
                <w:color w:val="auto"/>
              </w:rPr>
            </w:pPr>
            <w:r w:rsidRPr="21A0CA9D" w:rsidR="412CBE0C">
              <w:rPr>
                <w:rFonts w:ascii="Times New Roman" w:hAnsi="Times New Roman" w:eastAsia="Times New Roman" w:cs="Times New Roman"/>
                <w:color w:val="auto"/>
              </w:rPr>
              <w:t>Toimintayksikön katuosoite</w:t>
            </w:r>
          </w:p>
          <w:p w:rsidR="5918554E" w:rsidP="21A0CA9D" w:rsidRDefault="5918554E" w14:paraId="7BA771E2" w14:textId="6F210871">
            <w:pPr>
              <w:pStyle w:val="Arial9"/>
              <w:suppressLineNumbers w:val="0"/>
              <w:bidi w:val="0"/>
              <w:spacing w:before="0" w:beforeAutospacing="off" w:after="0" w:afterAutospacing="off" w:line="259" w:lineRule="auto"/>
              <w:ind w:left="0" w:right="0"/>
              <w:jc w:val="both"/>
              <w:rPr>
                <w:rFonts w:ascii="Times New Roman" w:hAnsi="Times New Roman" w:eastAsia="Times New Roman" w:cs="Times New Roman"/>
                <w:color w:val="auto"/>
                <w:sz w:val="22"/>
                <w:szCs w:val="22"/>
              </w:rPr>
            </w:pPr>
            <w:r w:rsidRPr="21A0CA9D" w:rsidR="730F81E8">
              <w:rPr>
                <w:rFonts w:ascii="Times New Roman" w:hAnsi="Times New Roman" w:eastAsia="Times New Roman" w:cs="Times New Roman"/>
                <w:color w:val="auto"/>
                <w:sz w:val="22"/>
                <w:szCs w:val="22"/>
              </w:rPr>
              <w:t>Törnäväntie</w:t>
            </w:r>
            <w:r w:rsidRPr="21A0CA9D" w:rsidR="730F81E8">
              <w:rPr>
                <w:rFonts w:ascii="Times New Roman" w:hAnsi="Times New Roman" w:eastAsia="Times New Roman" w:cs="Times New Roman"/>
                <w:color w:val="auto"/>
                <w:sz w:val="22"/>
                <w:szCs w:val="22"/>
              </w:rPr>
              <w:t xml:space="preserve"> 30 C 1</w:t>
            </w:r>
          </w:p>
          <w:p w:rsidR="5918554E" w:rsidP="631CFE32" w:rsidRDefault="5918554E" w14:paraId="4F4DE5BB" w14:textId="6BC11650">
            <w:pPr>
              <w:pStyle w:val="Arial9"/>
              <w:suppressLineNumbers w:val="0"/>
              <w:spacing w:before="0" w:beforeAutospacing="off" w:after="0" w:afterAutospacing="off" w:line="259" w:lineRule="auto"/>
              <w:ind w:left="0" w:right="0"/>
              <w:jc w:val="both"/>
              <w:rPr>
                <w:rFonts w:ascii="Times New Roman" w:hAnsi="Times New Roman" w:eastAsia="Times New Roman" w:cs="Times New Roman"/>
                <w:color w:val="auto"/>
                <w:sz w:val="22"/>
                <w:szCs w:val="22"/>
              </w:rPr>
            </w:pPr>
          </w:p>
        </w:tc>
        <w:tc>
          <w:tcPr>
            <w:tcW w:w="5094" w:type="dxa"/>
            <w:tcBorders>
              <w:left w:val="single" w:color="000000" w:themeColor="text1" w:sz="4"/>
            </w:tcBorders>
            <w:shd w:val="clear" w:color="auto" w:fill="auto"/>
            <w:tcMar/>
          </w:tcPr>
          <w:p w:rsidR="5918554E" w:rsidP="21A0CA9D" w:rsidRDefault="5918554E" w14:paraId="754FFF50">
            <w:pPr>
              <w:rPr>
                <w:rFonts w:ascii="Times New Roman" w:hAnsi="Times New Roman" w:eastAsia="Times New Roman" w:cs="Times New Roman"/>
                <w:color w:val="FF0000"/>
              </w:rPr>
            </w:pPr>
          </w:p>
        </w:tc>
      </w:tr>
      <w:tr w:rsidR="5918554E" w:rsidTr="24B6916B" w14:paraId="062F7722">
        <w:trPr>
          <w:trHeight w:val="300"/>
        </w:trPr>
        <w:tc>
          <w:tcPr>
            <w:tcW w:w="4922" w:type="dxa"/>
            <w:tcBorders>
              <w:top w:val="single" w:color="000000" w:themeColor="text1" w:sz="4"/>
              <w:left w:val="single" w:color="000000" w:themeColor="text1" w:sz="4"/>
              <w:bottom w:val="single" w:color="000000" w:themeColor="text1" w:sz="4"/>
            </w:tcBorders>
            <w:shd w:val="clear" w:color="auto" w:fill="auto"/>
            <w:tcMar/>
          </w:tcPr>
          <w:p w:rsidR="5918554E" w:rsidP="21A0CA9D" w:rsidRDefault="5918554E" w14:paraId="7E6B5BD8">
            <w:pPr>
              <w:pStyle w:val="Arial9"/>
              <w:jc w:val="both"/>
              <w:rPr>
                <w:rFonts w:ascii="Times New Roman" w:hAnsi="Times New Roman" w:eastAsia="Times New Roman" w:cs="Times New Roman"/>
                <w:color w:val="auto"/>
                <w:sz w:val="22"/>
                <w:szCs w:val="22"/>
              </w:rPr>
            </w:pPr>
            <w:r w:rsidRPr="21A0CA9D" w:rsidR="412CBE0C">
              <w:rPr>
                <w:rFonts w:ascii="Times New Roman" w:hAnsi="Times New Roman" w:eastAsia="Times New Roman" w:cs="Times New Roman"/>
                <w:color w:val="auto"/>
              </w:rPr>
              <w:t>Postinumero</w:t>
            </w:r>
          </w:p>
          <w:p w:rsidR="5918554E" w:rsidP="631CFE32" w:rsidRDefault="5918554E" w14:paraId="532F56C0" w14:textId="6C255B85">
            <w:pPr>
              <w:pStyle w:val="Arial9"/>
              <w:suppressLineNumbers w:val="0"/>
              <w:spacing w:before="0" w:beforeAutospacing="off" w:after="0" w:afterAutospacing="off" w:line="259" w:lineRule="auto"/>
              <w:ind w:left="0" w:right="0"/>
              <w:jc w:val="both"/>
              <w:rPr>
                <w:rFonts w:ascii="Times New Roman" w:hAnsi="Times New Roman" w:eastAsia="Times New Roman" w:cs="Times New Roman"/>
                <w:color w:val="auto"/>
                <w:sz w:val="22"/>
                <w:szCs w:val="22"/>
              </w:rPr>
            </w:pPr>
            <w:r w:rsidRPr="631CFE32" w:rsidR="45DF751A">
              <w:rPr>
                <w:rFonts w:ascii="Times New Roman" w:hAnsi="Times New Roman" w:eastAsia="Times New Roman" w:cs="Times New Roman"/>
                <w:color w:val="auto"/>
                <w:sz w:val="22"/>
                <w:szCs w:val="22"/>
              </w:rPr>
              <w:t>60200</w:t>
            </w:r>
            <w:r w:rsidRPr="631CFE32" w:rsidR="47A16979">
              <w:rPr>
                <w:rFonts w:ascii="Times New Roman" w:hAnsi="Times New Roman" w:eastAsia="Times New Roman" w:cs="Times New Roman"/>
                <w:color w:val="auto"/>
                <w:sz w:val="22"/>
                <w:szCs w:val="22"/>
              </w:rPr>
              <w:t xml:space="preserve"> </w:t>
            </w:r>
          </w:p>
        </w:tc>
        <w:tc>
          <w:tcPr>
            <w:tcW w:w="5276"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5918554E" w:rsidP="21A0CA9D" w:rsidRDefault="5918554E" w14:paraId="5464BA54">
            <w:pPr>
              <w:rPr>
                <w:rFonts w:ascii="Times New Roman" w:hAnsi="Times New Roman" w:eastAsia="Times New Roman" w:cs="Times New Roman"/>
                <w:color w:val="auto"/>
              </w:rPr>
            </w:pPr>
            <w:r w:rsidRPr="21A0CA9D" w:rsidR="412CBE0C">
              <w:rPr>
                <w:rFonts w:ascii="Times New Roman" w:hAnsi="Times New Roman" w:eastAsia="Times New Roman" w:cs="Times New Roman"/>
                <w:color w:val="auto"/>
                <w:sz w:val="18"/>
                <w:szCs w:val="18"/>
              </w:rPr>
              <w:t>Postitoimipaikka</w:t>
            </w:r>
          </w:p>
          <w:p w:rsidR="5918554E" w:rsidP="631CFE32" w:rsidRDefault="5918554E" w14:paraId="4983603E" w14:textId="27D23343">
            <w:pPr>
              <w:pStyle w:val="Arial9"/>
              <w:suppressLineNumbers w:val="0"/>
              <w:bidi w:val="0"/>
              <w:spacing w:before="0" w:beforeAutospacing="off" w:after="0" w:afterAutospacing="off" w:line="259" w:lineRule="auto"/>
              <w:ind w:left="0" w:right="0"/>
              <w:jc w:val="both"/>
              <w:rPr>
                <w:rFonts w:ascii="Times New Roman" w:hAnsi="Times New Roman" w:eastAsia="Times New Roman" w:cs="Times New Roman"/>
                <w:color w:val="auto"/>
                <w:sz w:val="22"/>
                <w:szCs w:val="22"/>
              </w:rPr>
            </w:pPr>
            <w:r w:rsidRPr="631CFE32" w:rsidR="56C3CB34">
              <w:rPr>
                <w:rFonts w:ascii="Times New Roman" w:hAnsi="Times New Roman" w:eastAsia="Times New Roman" w:cs="Times New Roman"/>
                <w:color w:val="auto"/>
                <w:sz w:val="22"/>
                <w:szCs w:val="22"/>
              </w:rPr>
              <w:t>Seinäjoki</w:t>
            </w:r>
          </w:p>
        </w:tc>
      </w:tr>
      <w:tr w:rsidR="5918554E" w:rsidTr="24B6916B" w14:paraId="40581E49">
        <w:trPr>
          <w:trHeight w:val="300"/>
        </w:trPr>
        <w:tc>
          <w:tcPr>
            <w:tcW w:w="4922" w:type="dxa"/>
            <w:tcBorders>
              <w:top w:val="single" w:color="000000" w:themeColor="text1" w:sz="4"/>
              <w:left w:val="single" w:color="000000" w:themeColor="text1" w:sz="4"/>
              <w:bottom w:val="single" w:color="000000" w:themeColor="text1" w:sz="4"/>
            </w:tcBorders>
            <w:shd w:val="clear" w:color="auto" w:fill="auto"/>
            <w:tcMar/>
          </w:tcPr>
          <w:p w:rsidR="5918554E" w:rsidP="21A0CA9D" w:rsidRDefault="5918554E" w14:paraId="7FE1DE4C">
            <w:pPr>
              <w:pStyle w:val="Arial9"/>
              <w:jc w:val="both"/>
              <w:rPr>
                <w:rFonts w:ascii="Times New Roman" w:hAnsi="Times New Roman" w:eastAsia="Times New Roman" w:cs="Times New Roman"/>
                <w:sz w:val="22"/>
                <w:szCs w:val="22"/>
              </w:rPr>
            </w:pPr>
            <w:r w:rsidRPr="21A0CA9D" w:rsidR="08877767">
              <w:rPr>
                <w:rFonts w:ascii="Times New Roman" w:hAnsi="Times New Roman" w:eastAsia="Times New Roman" w:cs="Times New Roman"/>
              </w:rPr>
              <w:t>Toimintayksikön vastaava esimies</w:t>
            </w:r>
          </w:p>
          <w:p w:rsidR="5918554E" w:rsidP="21A0CA9D" w:rsidRDefault="5918554E" w14:paraId="75E8DD1C" w14:textId="28AAD677">
            <w:pPr>
              <w:pStyle w:val="Arial9"/>
              <w:suppressLineNumbers w:val="0"/>
              <w:bidi w:val="0"/>
              <w:spacing w:before="0" w:beforeAutospacing="off" w:after="0" w:afterAutospacing="off" w:line="259" w:lineRule="auto"/>
              <w:ind w:left="0" w:right="0"/>
              <w:jc w:val="both"/>
              <w:rPr>
                <w:rFonts w:ascii="Times New Roman" w:hAnsi="Times New Roman" w:eastAsia="Times New Roman" w:cs="Times New Roman"/>
                <w:sz w:val="22"/>
                <w:szCs w:val="22"/>
              </w:rPr>
            </w:pPr>
            <w:r w:rsidRPr="21A0CA9D" w:rsidR="08877767">
              <w:rPr>
                <w:rFonts w:ascii="Times New Roman" w:hAnsi="Times New Roman" w:eastAsia="Times New Roman" w:cs="Times New Roman"/>
                <w:sz w:val="22"/>
                <w:szCs w:val="22"/>
              </w:rPr>
              <w:t>Piia Männistö</w:t>
            </w:r>
          </w:p>
          <w:p w:rsidR="5918554E" w:rsidP="21A0CA9D" w:rsidRDefault="5918554E" w14:paraId="0EAF5A77">
            <w:pPr>
              <w:pStyle w:val="Arial9"/>
              <w:jc w:val="both"/>
              <w:rPr>
                <w:rFonts w:ascii="Times New Roman" w:hAnsi="Times New Roman" w:eastAsia="Times New Roman" w:cs="Times New Roman"/>
              </w:rPr>
            </w:pPr>
          </w:p>
        </w:tc>
        <w:tc>
          <w:tcPr>
            <w:tcW w:w="5276" w:type="dxa"/>
            <w:gridSpan w:val="2"/>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5918554E" w:rsidP="21A0CA9D" w:rsidRDefault="5918554E" w14:paraId="068A47CD">
            <w:pPr>
              <w:rPr>
                <w:rFonts w:ascii="Times New Roman" w:hAnsi="Times New Roman" w:eastAsia="Times New Roman" w:cs="Times New Roman"/>
              </w:rPr>
            </w:pPr>
            <w:r w:rsidRPr="21A0CA9D" w:rsidR="08877767">
              <w:rPr>
                <w:rFonts w:ascii="Times New Roman" w:hAnsi="Times New Roman" w:eastAsia="Times New Roman" w:cs="Times New Roman"/>
                <w:sz w:val="18"/>
                <w:szCs w:val="18"/>
              </w:rPr>
              <w:t>Puhelin</w:t>
            </w:r>
          </w:p>
          <w:p w:rsidR="5918554E" w:rsidP="21A0CA9D" w:rsidRDefault="5918554E" w14:paraId="7ADD6E27" w14:textId="788BD2D4">
            <w:pPr>
              <w:rPr>
                <w:rFonts w:ascii="Times New Roman" w:hAnsi="Times New Roman" w:eastAsia="Times New Roman" w:cs="Times New Roman"/>
              </w:rPr>
            </w:pPr>
            <w:r w:rsidRPr="21A0CA9D" w:rsidR="08877767">
              <w:rPr>
                <w:rFonts w:ascii="Times New Roman" w:hAnsi="Times New Roman" w:eastAsia="Times New Roman" w:cs="Times New Roman"/>
              </w:rPr>
              <w:t>0</w:t>
            </w:r>
            <w:r w:rsidRPr="21A0CA9D" w:rsidR="08877767">
              <w:rPr>
                <w:rFonts w:ascii="Times New Roman" w:hAnsi="Times New Roman" w:eastAsia="Times New Roman" w:cs="Times New Roman"/>
              </w:rPr>
              <w:t>50-4529051</w:t>
            </w:r>
          </w:p>
          <w:p w:rsidR="5918554E" w:rsidP="21A0CA9D" w:rsidRDefault="5918554E" w14:paraId="34661335">
            <w:pPr>
              <w:pStyle w:val="Arial9"/>
              <w:jc w:val="both"/>
              <w:rPr>
                <w:rFonts w:ascii="Times New Roman" w:hAnsi="Times New Roman" w:eastAsia="Times New Roman" w:cs="Times New Roman"/>
              </w:rPr>
            </w:pPr>
          </w:p>
        </w:tc>
      </w:tr>
      <w:tr w:rsidR="5918554E" w:rsidTr="24B6916B" w14:paraId="273AB13D">
        <w:trPr>
          <w:trHeight w:val="300"/>
        </w:trPr>
        <w:tc>
          <w:tcPr>
            <w:tcW w:w="5104" w:type="dxa"/>
            <w:gridSpan w:val="2"/>
            <w:tcBorders>
              <w:top w:val="single" w:color="000000" w:themeColor="text1" w:sz="4"/>
              <w:left w:val="single" w:color="000000" w:themeColor="text1" w:sz="4"/>
              <w:bottom w:val="single" w:color="000000" w:themeColor="text1" w:sz="4"/>
            </w:tcBorders>
            <w:shd w:val="clear" w:color="auto" w:fill="auto"/>
            <w:tcMar/>
          </w:tcPr>
          <w:p w:rsidR="5918554E" w:rsidP="21A0CA9D" w:rsidRDefault="5918554E" w14:paraId="7CD7098B">
            <w:pPr>
              <w:pStyle w:val="Arial9"/>
              <w:jc w:val="both"/>
              <w:rPr>
                <w:rFonts w:ascii="Times New Roman" w:hAnsi="Times New Roman" w:eastAsia="Times New Roman" w:cs="Times New Roman"/>
                <w:sz w:val="22"/>
                <w:szCs w:val="22"/>
              </w:rPr>
            </w:pPr>
            <w:r w:rsidRPr="21A0CA9D" w:rsidR="08877767">
              <w:rPr>
                <w:rFonts w:ascii="Times New Roman" w:hAnsi="Times New Roman" w:eastAsia="Times New Roman" w:cs="Times New Roman"/>
              </w:rPr>
              <w:t>Sähköposti</w:t>
            </w:r>
          </w:p>
          <w:p w:rsidR="5918554E" w:rsidP="21A0CA9D" w:rsidRDefault="5918554E" w14:paraId="696D3B78" w14:textId="1CF62D40">
            <w:pPr>
              <w:pStyle w:val="Arial9"/>
              <w:jc w:val="both"/>
              <w:rPr>
                <w:rFonts w:ascii="Times New Roman" w:hAnsi="Times New Roman" w:eastAsia="Times New Roman" w:cs="Times New Roman"/>
                <w:sz w:val="22"/>
                <w:szCs w:val="22"/>
              </w:rPr>
            </w:pPr>
            <w:r w:rsidRPr="21A0CA9D" w:rsidR="08877767">
              <w:rPr>
                <w:rFonts w:ascii="Times New Roman" w:hAnsi="Times New Roman" w:eastAsia="Times New Roman" w:cs="Times New Roman"/>
                <w:sz w:val="22"/>
                <w:szCs w:val="22"/>
              </w:rPr>
              <w:t>p</w:t>
            </w:r>
            <w:r w:rsidRPr="21A0CA9D" w:rsidR="08877767">
              <w:rPr>
                <w:rFonts w:ascii="Times New Roman" w:hAnsi="Times New Roman" w:eastAsia="Times New Roman" w:cs="Times New Roman"/>
                <w:sz w:val="22"/>
                <w:szCs w:val="22"/>
              </w:rPr>
              <w:t>iia.mannisto</w:t>
            </w:r>
            <w:r w:rsidRPr="21A0CA9D" w:rsidR="08877767">
              <w:rPr>
                <w:rFonts w:ascii="Times New Roman" w:hAnsi="Times New Roman" w:eastAsia="Times New Roman" w:cs="Times New Roman"/>
                <w:sz w:val="22"/>
                <w:szCs w:val="22"/>
              </w:rPr>
              <w:t>@fieteri.fi</w:t>
            </w:r>
          </w:p>
          <w:p w:rsidR="5918554E" w:rsidP="21A0CA9D" w:rsidRDefault="5918554E" w14:paraId="36C9545E">
            <w:pPr>
              <w:pStyle w:val="Arial9"/>
              <w:jc w:val="both"/>
              <w:rPr>
                <w:rFonts w:ascii="Times New Roman" w:hAnsi="Times New Roman" w:eastAsia="Times New Roman" w:cs="Times New Roman"/>
              </w:rPr>
            </w:pPr>
          </w:p>
        </w:tc>
        <w:tc>
          <w:tcPr>
            <w:tcW w:w="5094" w:type="dxa"/>
            <w:tcBorders>
              <w:left w:val="single" w:color="000000" w:themeColor="text1" w:sz="4"/>
            </w:tcBorders>
            <w:shd w:val="clear" w:color="auto" w:fill="auto"/>
            <w:tcMar/>
          </w:tcPr>
          <w:p w:rsidR="5918554E" w:rsidP="21A0CA9D" w:rsidRDefault="5918554E" w14:paraId="6E5AA8B8">
            <w:pPr>
              <w:rPr>
                <w:rFonts w:ascii="Times New Roman" w:hAnsi="Times New Roman" w:eastAsia="Times New Roman" w:cs="Times New Roman"/>
              </w:rPr>
            </w:pPr>
          </w:p>
        </w:tc>
      </w:tr>
    </w:tbl>
    <w:p xmlns:wp14="http://schemas.microsoft.com/office/word/2010/wordml" w:rsidR="00C602CA" w:rsidP="21A0CA9D" w:rsidRDefault="00C602CA" w14:paraId="2BA226A1" wp14:textId="12A75696">
      <w:pPr>
        <w:jc w:val="both"/>
        <w:rPr>
          <w:rFonts w:ascii="Times New Roman" w:hAnsi="Times New Roman" w:eastAsia="Times New Roman" w:cs="Times New Roman"/>
        </w:rPr>
      </w:pPr>
    </w:p>
    <w:p xmlns:wp14="http://schemas.microsoft.com/office/word/2010/wordml" w:rsidR="00C602CA" w:rsidP="21A0CA9D" w:rsidRDefault="00C602CA" w14:paraId="6BAA9304" wp14:textId="1EEAB318">
      <w:pPr>
        <w:pStyle w:val="Otsikko2"/>
        <w:rPr>
          <w:rFonts w:ascii="Times New Roman" w:hAnsi="Times New Roman" w:eastAsia="Times New Roman" w:cs="Times New Roman"/>
        </w:rPr>
      </w:pPr>
      <w:bookmarkStart w:name="__RefHeading__1062_988301053" w:id="3"/>
      <w:bookmarkStart w:name="__RefHeading__3608_983104339" w:id="4"/>
      <w:bookmarkEnd w:id="3"/>
      <w:bookmarkEnd w:id="4"/>
      <w:r w:rsidRPr="195BACB8" w:rsidR="1A2F98B8">
        <w:rPr>
          <w:rFonts w:ascii="Times New Roman" w:hAnsi="Times New Roman" w:eastAsia="Times New Roman" w:cs="Times New Roman"/>
        </w:rPr>
        <w:t xml:space="preserve"> </w:t>
      </w:r>
      <w:bookmarkStart w:name="_Toc1666411802" w:id="340245924"/>
      <w:bookmarkStart w:name="_Toc734066741" w:id="1102382102"/>
      <w:r w:rsidRPr="195BACB8" w:rsidR="35E8AF3E">
        <w:rPr>
          <w:rFonts w:ascii="Times New Roman" w:hAnsi="Times New Roman" w:eastAsia="Times New Roman" w:cs="Times New Roman"/>
        </w:rPr>
        <w:t>1.</w:t>
      </w:r>
      <w:r w:rsidRPr="195BACB8" w:rsidR="2AF434F9">
        <w:rPr>
          <w:rFonts w:ascii="Times New Roman" w:hAnsi="Times New Roman" w:eastAsia="Times New Roman" w:cs="Times New Roman"/>
        </w:rPr>
        <w:t>3</w:t>
      </w:r>
      <w:r w:rsidRPr="195BACB8" w:rsidR="1A2F98B8">
        <w:rPr>
          <w:rFonts w:ascii="Times New Roman" w:hAnsi="Times New Roman" w:eastAsia="Times New Roman" w:cs="Times New Roman"/>
        </w:rPr>
        <w:t xml:space="preserve"> </w:t>
      </w:r>
      <w:r w:rsidRPr="195BACB8" w:rsidR="73EBAE6C">
        <w:rPr>
          <w:rFonts w:ascii="Times New Roman" w:hAnsi="Times New Roman" w:eastAsia="Times New Roman" w:cs="Times New Roman"/>
        </w:rPr>
        <w:t>P</w:t>
      </w:r>
      <w:r w:rsidRPr="195BACB8" w:rsidR="6CFC2168">
        <w:rPr>
          <w:rFonts w:ascii="Times New Roman" w:hAnsi="Times New Roman" w:eastAsia="Times New Roman" w:cs="Times New Roman"/>
        </w:rPr>
        <w:t>alvelut, toiminta-ajatus ja toimintape</w:t>
      </w:r>
      <w:r w:rsidRPr="195BACB8" w:rsidR="22F9260A">
        <w:rPr>
          <w:rFonts w:ascii="Times New Roman" w:hAnsi="Times New Roman" w:eastAsia="Times New Roman" w:cs="Times New Roman"/>
        </w:rPr>
        <w:t>riaatteet</w:t>
      </w:r>
      <w:r w:rsidRPr="195BACB8" w:rsidR="1A2F98B8">
        <w:rPr>
          <w:rFonts w:ascii="Times New Roman" w:hAnsi="Times New Roman" w:eastAsia="Times New Roman" w:cs="Times New Roman"/>
        </w:rPr>
        <w:t xml:space="preserve"> </w:t>
      </w:r>
      <w:r w:rsidRPr="195BACB8" w:rsidR="1A2F98B8">
        <w:rPr>
          <w:rFonts w:ascii="Times New Roman" w:hAnsi="Times New Roman" w:eastAsia="Times New Roman" w:cs="Times New Roman"/>
        </w:rPr>
        <w:t>(4.1.</w:t>
      </w:r>
      <w:r w:rsidRPr="195BACB8" w:rsidR="347A9C22">
        <w:rPr>
          <w:rFonts w:ascii="Times New Roman" w:hAnsi="Times New Roman" w:eastAsia="Times New Roman" w:cs="Times New Roman"/>
        </w:rPr>
        <w:t>3</w:t>
      </w:r>
      <w:r w:rsidRPr="195BACB8" w:rsidR="1A2F98B8">
        <w:rPr>
          <w:rFonts w:ascii="Times New Roman" w:hAnsi="Times New Roman" w:eastAsia="Times New Roman" w:cs="Times New Roman"/>
        </w:rPr>
        <w:t>)</w:t>
      </w:r>
      <w:bookmarkEnd w:id="340245924"/>
      <w:bookmarkEnd w:id="1102382102"/>
    </w:p>
    <w:tbl>
      <w:tblPr>
        <w:tblW w:w="0" w:type="auto"/>
        <w:tblInd w:w="-5" w:type="dxa"/>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000" w:firstRow="0" w:lastRow="0" w:firstColumn="0" w:lastColumn="0" w:noHBand="0" w:noVBand="0"/>
      </w:tblPr>
      <w:tblGrid>
        <w:gridCol w:w="10199"/>
      </w:tblGrid>
      <w:tr xmlns:wp14="http://schemas.microsoft.com/office/word/2010/wordml" w:rsidR="00C602CA" w:rsidTr="32D9B1CA" w14:paraId="54D44CFE" wp14:textId="77777777">
        <w:tc>
          <w:tcPr>
            <w:tcW w:w="10199" w:type="dxa"/>
            <w:tcBorders/>
            <w:shd w:val="clear" w:color="auto" w:fill="auto"/>
            <w:tcMar/>
          </w:tcPr>
          <w:p w:rsidR="00C602CA" w:rsidP="195BACB8" w:rsidRDefault="00C602CA" w14:paraId="17AD93B2" wp14:textId="6874F07B">
            <w:pPr>
              <w:pStyle w:val="Arial9"/>
              <w:snapToGrid w:val="0"/>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1"/>
                <w:bCs w:val="1"/>
                <w:sz w:val="24"/>
                <w:szCs w:val="24"/>
              </w:rPr>
              <w:t>Fieteri</w:t>
            </w:r>
            <w:r w:rsidRPr="195BACB8" w:rsidR="6E8CC48D">
              <w:rPr>
                <w:rFonts w:ascii="Times New Roman" w:hAnsi="Times New Roman" w:eastAsia="Times New Roman" w:cs="Times New Roman"/>
                <w:b w:val="1"/>
                <w:bCs w:val="1"/>
                <w:sz w:val="24"/>
                <w:szCs w:val="24"/>
              </w:rPr>
              <w:t xml:space="preserve"> Avopalvelut Oy:n tarjoamat palvelut</w:t>
            </w:r>
          </w:p>
          <w:p w:rsidR="4F8D623F" w:rsidP="195BACB8" w:rsidRDefault="4F8D623F" w14:paraId="3E45EBBC" w14:textId="46D52CAB">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Ammatillinen tukihenkilötyö</w:t>
            </w:r>
          </w:p>
          <w:p w:rsidR="4F8D623F" w:rsidP="195BACB8" w:rsidRDefault="4F8D623F" w14:paraId="64A18787" w14:textId="59D184A7">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Perhetyö</w:t>
            </w:r>
          </w:p>
          <w:p w:rsidR="4F8D623F" w:rsidP="195BACB8" w:rsidRDefault="4F8D623F" w14:paraId="4FC89C16" w14:textId="4EFABCB0">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Tehostettu perhetyö</w:t>
            </w:r>
          </w:p>
          <w:p w:rsidR="4F8D623F" w:rsidP="195BACB8" w:rsidRDefault="4F8D623F" w14:paraId="4CF93301" w14:textId="47A18245">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Sosiaalihuoltolain mukainen perhetyö</w:t>
            </w:r>
          </w:p>
          <w:p w:rsidR="4F8D623F" w:rsidP="195BACB8" w:rsidRDefault="4F8D623F" w14:paraId="10C846B4" w14:textId="6519EB9F">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Sosiaalihuoltolain mukainen tehostettu perhetyö</w:t>
            </w:r>
          </w:p>
          <w:p w:rsidR="4F8D623F" w:rsidP="195BACB8" w:rsidRDefault="4F8D623F" w14:paraId="1A019A32" w14:textId="43609D8A">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Lapsiperheiden kotipalvelu</w:t>
            </w:r>
          </w:p>
          <w:p w:rsidR="4F8D623F" w:rsidP="195BACB8" w:rsidRDefault="4F8D623F" w14:paraId="50EF6FF6" w14:textId="07E92FCA">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Jälkihuolto</w:t>
            </w:r>
          </w:p>
          <w:p w:rsidR="4F8D623F" w:rsidP="195BACB8" w:rsidRDefault="4F8D623F" w14:paraId="31059AB1" w14:textId="6A0D8941">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Valvotut tapaamiset</w:t>
            </w:r>
          </w:p>
          <w:p w:rsidR="4F8D623F" w:rsidP="195BACB8" w:rsidRDefault="4F8D623F" w14:paraId="319A31D9" w14:textId="50DC7D54">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Valvotut vaihdot</w:t>
            </w:r>
          </w:p>
          <w:p w:rsidR="4F8D623F" w:rsidP="195BACB8" w:rsidRDefault="4F8D623F" w14:paraId="0A0056A8" w14:textId="001CE91C">
            <w:pPr>
              <w:pStyle w:val="Arial9"/>
              <w:numPr>
                <w:ilvl w:val="0"/>
                <w:numId w:val="12"/>
              </w:numPr>
              <w:jc w:val="both"/>
              <w:rPr>
                <w:rFonts w:ascii="Times New Roman" w:hAnsi="Times New Roman" w:eastAsia="Times New Roman" w:cs="Times New Roman"/>
                <w:b w:val="1"/>
                <w:bCs w:val="1"/>
                <w:sz w:val="24"/>
                <w:szCs w:val="24"/>
              </w:rPr>
            </w:pPr>
            <w:r w:rsidRPr="195BACB8" w:rsidR="6E8CC48D">
              <w:rPr>
                <w:rFonts w:ascii="Times New Roman" w:hAnsi="Times New Roman" w:eastAsia="Times New Roman" w:cs="Times New Roman"/>
                <w:b w:val="0"/>
                <w:bCs w:val="0"/>
                <w:sz w:val="24"/>
                <w:szCs w:val="24"/>
              </w:rPr>
              <w:t>Tuetut tapaamiset</w:t>
            </w:r>
          </w:p>
          <w:p w:rsidR="5A446689" w:rsidP="195BACB8" w:rsidRDefault="5A446689" w14:paraId="3328E32E" w14:textId="6B382E1B">
            <w:pPr>
              <w:pStyle w:val="Arial9"/>
              <w:numPr>
                <w:ilvl w:val="0"/>
                <w:numId w:val="12"/>
              </w:numPr>
              <w:jc w:val="both"/>
              <w:rPr>
                <w:rFonts w:ascii="Times New Roman" w:hAnsi="Times New Roman" w:eastAsia="Times New Roman" w:cs="Times New Roman"/>
                <w:b w:val="0"/>
                <w:bCs w:val="0"/>
                <w:sz w:val="24"/>
                <w:szCs w:val="24"/>
              </w:rPr>
            </w:pPr>
            <w:r w:rsidRPr="195BACB8" w:rsidR="691AA3EE">
              <w:rPr>
                <w:rFonts w:ascii="Times New Roman" w:hAnsi="Times New Roman" w:eastAsia="Times New Roman" w:cs="Times New Roman"/>
                <w:b w:val="0"/>
                <w:bCs w:val="0"/>
                <w:sz w:val="24"/>
                <w:szCs w:val="24"/>
              </w:rPr>
              <w:t>Erikseen sovitu</w:t>
            </w:r>
            <w:r w:rsidRPr="195BACB8" w:rsidR="3AE23BE8">
              <w:rPr>
                <w:rFonts w:ascii="Times New Roman" w:hAnsi="Times New Roman" w:eastAsia="Times New Roman" w:cs="Times New Roman"/>
                <w:b w:val="0"/>
                <w:bCs w:val="0"/>
                <w:sz w:val="24"/>
                <w:szCs w:val="24"/>
              </w:rPr>
              <w:t>t</w:t>
            </w:r>
            <w:r w:rsidRPr="195BACB8" w:rsidR="691AA3EE">
              <w:rPr>
                <w:rFonts w:ascii="Times New Roman" w:hAnsi="Times New Roman" w:eastAsia="Times New Roman" w:cs="Times New Roman"/>
                <w:b w:val="0"/>
                <w:bCs w:val="0"/>
                <w:sz w:val="24"/>
                <w:szCs w:val="24"/>
              </w:rPr>
              <w:t xml:space="preserve"> palvelut esimerkiksi puhallutukset</w:t>
            </w:r>
            <w:r w:rsidRPr="195BACB8" w:rsidR="64EE82B3">
              <w:rPr>
                <w:rFonts w:ascii="Times New Roman" w:hAnsi="Times New Roman" w:eastAsia="Times New Roman" w:cs="Times New Roman"/>
                <w:b w:val="0"/>
                <w:bCs w:val="0"/>
                <w:sz w:val="24"/>
                <w:szCs w:val="24"/>
              </w:rPr>
              <w:t xml:space="preserve"> ja herätykset</w:t>
            </w:r>
            <w:r w:rsidRPr="195BACB8" w:rsidR="110B9E98">
              <w:rPr>
                <w:rFonts w:ascii="Times New Roman" w:hAnsi="Times New Roman" w:eastAsia="Times New Roman" w:cs="Times New Roman"/>
                <w:b w:val="0"/>
                <w:bCs w:val="0"/>
                <w:sz w:val="24"/>
                <w:szCs w:val="24"/>
              </w:rPr>
              <w:t>, sekä erilaiset ryhmätoiminnot.</w:t>
            </w:r>
          </w:p>
          <w:p w:rsidR="3AD1897D" w:rsidP="195BACB8" w:rsidRDefault="3AD1897D" w14:paraId="16733D3F" w14:textId="2E5164DA">
            <w:pPr>
              <w:pStyle w:val="Arial9"/>
              <w:ind w:left="0"/>
              <w:jc w:val="both"/>
              <w:rPr>
                <w:rFonts w:ascii="Times New Roman" w:hAnsi="Times New Roman" w:eastAsia="Times New Roman" w:cs="Times New Roman"/>
                <w:b w:val="0"/>
                <w:bCs w:val="0"/>
                <w:sz w:val="24"/>
                <w:szCs w:val="24"/>
              </w:rPr>
            </w:pPr>
          </w:p>
          <w:p w:rsidR="6FBC3D53" w:rsidP="195BACB8" w:rsidRDefault="6FBC3D53" w14:paraId="2362145F" w14:textId="5B35C5A4">
            <w:pPr>
              <w:pStyle w:val="Arial9"/>
              <w:ind w:left="0"/>
              <w:jc w:val="both"/>
              <w:rPr>
                <w:rFonts w:ascii="Times New Roman" w:hAnsi="Times New Roman" w:eastAsia="Times New Roman" w:cs="Times New Roman"/>
                <w:b w:val="0"/>
                <w:bCs w:val="0"/>
                <w:sz w:val="24"/>
                <w:szCs w:val="24"/>
              </w:rPr>
            </w:pPr>
            <w:r w:rsidRPr="195BACB8" w:rsidR="5510EB95">
              <w:rPr>
                <w:rFonts w:ascii="Times New Roman" w:hAnsi="Times New Roman" w:eastAsia="Times New Roman" w:cs="Times New Roman"/>
                <w:b w:val="0"/>
                <w:bCs w:val="0"/>
                <w:sz w:val="24"/>
                <w:szCs w:val="24"/>
              </w:rPr>
              <w:t>Palvelumme ovat lähtökohtaisesti lähipalveluita, mutta yksiöllisesti sovittaen pystymme toteuttamaan palveluita myös etäpalvelu</w:t>
            </w:r>
            <w:r w:rsidRPr="195BACB8" w:rsidR="58A0698E">
              <w:rPr>
                <w:rFonts w:ascii="Times New Roman" w:hAnsi="Times New Roman" w:eastAsia="Times New Roman" w:cs="Times New Roman"/>
                <w:b w:val="0"/>
                <w:bCs w:val="0"/>
                <w:sz w:val="24"/>
                <w:szCs w:val="24"/>
              </w:rPr>
              <w:t>ina.</w:t>
            </w:r>
          </w:p>
          <w:p w:rsidR="3AD1897D" w:rsidP="21A0CA9D" w:rsidRDefault="3AD1897D" w14:paraId="047A8C54" w14:textId="46F8FE0E">
            <w:pPr>
              <w:pStyle w:val="Arial9"/>
              <w:ind w:left="0"/>
              <w:jc w:val="both"/>
              <w:rPr>
                <w:rFonts w:ascii="Times New Roman" w:hAnsi="Times New Roman" w:eastAsia="Times New Roman" w:cs="Times New Roman"/>
                <w:b w:val="0"/>
                <w:bCs w:val="0"/>
              </w:rPr>
            </w:pPr>
          </w:p>
          <w:p w:rsidR="3AD1897D" w:rsidP="21A0CA9D" w:rsidRDefault="3AD1897D" w14:paraId="43305CC7" w14:textId="3F8517DE">
            <w:pPr>
              <w:pStyle w:val="Arial9"/>
              <w:jc w:val="both"/>
              <w:rPr>
                <w:rFonts w:ascii="Times New Roman" w:hAnsi="Times New Roman" w:eastAsia="Times New Roman" w:cs="Times New Roman"/>
                <w:b w:val="1"/>
                <w:bCs w:val="1"/>
              </w:rPr>
            </w:pPr>
          </w:p>
          <w:p w:rsidR="00C602CA" w:rsidP="195BACB8" w:rsidRDefault="00C602CA" w14:paraId="1D65C360" wp14:textId="77777777">
            <w:pPr>
              <w:pStyle w:val="Arial9"/>
              <w:jc w:val="both"/>
              <w:rPr>
                <w:rFonts w:ascii="Times New Roman" w:hAnsi="Times New Roman" w:eastAsia="Times New Roman" w:cs="Times New Roman"/>
                <w:b w:val="1"/>
                <w:bCs w:val="1"/>
                <w:sz w:val="24"/>
                <w:szCs w:val="24"/>
              </w:rPr>
            </w:pPr>
            <w:r w:rsidRPr="195BACB8" w:rsidR="11F3C813">
              <w:rPr>
                <w:rFonts w:ascii="Times New Roman" w:hAnsi="Times New Roman" w:eastAsia="Times New Roman" w:cs="Times New Roman"/>
                <w:b w:val="1"/>
                <w:bCs w:val="1"/>
                <w:sz w:val="24"/>
                <w:szCs w:val="24"/>
              </w:rPr>
              <w:t>Toiminta-ajatus</w:t>
            </w:r>
          </w:p>
          <w:p w:rsidR="00C602CA" w:rsidP="195BACB8" w:rsidRDefault="00C602CA" w14:paraId="0DE4B5B7" wp14:textId="77777777">
            <w:pPr>
              <w:pStyle w:val="Arial9"/>
              <w:jc w:val="both"/>
              <w:rPr>
                <w:rFonts w:ascii="Times New Roman" w:hAnsi="Times New Roman" w:eastAsia="Times New Roman" w:cs="Times New Roman"/>
                <w:sz w:val="24"/>
                <w:szCs w:val="24"/>
              </w:rPr>
            </w:pPr>
          </w:p>
          <w:p w:rsidR="00C602CA" w:rsidP="195BACB8" w:rsidRDefault="00C602CA" w14:paraId="66204FF1" wp14:textId="4BEC6002">
            <w:pPr>
              <w:pStyle w:val="Arial9"/>
              <w:jc w:val="both"/>
              <w:rPr>
                <w:rFonts w:ascii="Times New Roman" w:hAnsi="Times New Roman" w:eastAsia="Times New Roman" w:cs="Times New Roman"/>
                <w:sz w:val="24"/>
                <w:szCs w:val="24"/>
              </w:rPr>
            </w:pPr>
            <w:r w:rsidRPr="32D9B1CA" w:rsidR="11F3C813">
              <w:rPr>
                <w:rFonts w:ascii="Times New Roman" w:hAnsi="Times New Roman" w:eastAsia="Times New Roman" w:cs="Times New Roman"/>
                <w:sz w:val="24"/>
                <w:szCs w:val="24"/>
              </w:rPr>
              <w:t>Fieteri</w:t>
            </w:r>
            <w:r w:rsidRPr="32D9B1CA" w:rsidR="11F3C813">
              <w:rPr>
                <w:rFonts w:ascii="Times New Roman" w:hAnsi="Times New Roman" w:eastAsia="Times New Roman" w:cs="Times New Roman"/>
                <w:sz w:val="24"/>
                <w:szCs w:val="24"/>
              </w:rPr>
              <w:t xml:space="preserve"> Avopalvelut Oy on syksyllä 2019 perustettu sosiaalihuollon palveluita tuottava yritys. </w:t>
            </w:r>
            <w:r w:rsidRPr="32D9B1CA" w:rsidR="11F3C813">
              <w:rPr>
                <w:rFonts w:ascii="Times New Roman" w:hAnsi="Times New Roman" w:eastAsia="Times New Roman" w:cs="Times New Roman"/>
                <w:sz w:val="24"/>
                <w:szCs w:val="24"/>
              </w:rPr>
              <w:t>Fieteri</w:t>
            </w:r>
            <w:r w:rsidRPr="32D9B1CA" w:rsidR="11F3C813">
              <w:rPr>
                <w:rFonts w:ascii="Times New Roman" w:hAnsi="Times New Roman" w:eastAsia="Times New Roman" w:cs="Times New Roman"/>
                <w:sz w:val="24"/>
                <w:szCs w:val="24"/>
              </w:rPr>
              <w:t xml:space="preserve"> Avopalvelut Oy:n keskeiset palvelutuotteet ovat erityisesti sosiaalihuoltolain ja lastensuojelulain mukaisia avopalveluita. </w:t>
            </w:r>
            <w:r w:rsidRPr="32D9B1CA" w:rsidR="11F3C813">
              <w:rPr>
                <w:rFonts w:ascii="Times New Roman" w:hAnsi="Times New Roman" w:eastAsia="Times New Roman" w:cs="Times New Roman"/>
                <w:sz w:val="24"/>
                <w:szCs w:val="24"/>
              </w:rPr>
              <w:t>Fieteri</w:t>
            </w:r>
            <w:r w:rsidRPr="32D9B1CA" w:rsidR="11F3C813">
              <w:rPr>
                <w:rFonts w:ascii="Times New Roman" w:hAnsi="Times New Roman" w:eastAsia="Times New Roman" w:cs="Times New Roman"/>
                <w:sz w:val="24"/>
                <w:szCs w:val="24"/>
              </w:rPr>
              <w:t xml:space="preserve"> Avopalvelut Oy:n strategiana on erikoistua perheiden, lasten ja nuorten hyvinvointia edistäviin sosiaalihuollon ja lastensuojelun palveluihin. Nämä palvelusisällöt ovat myös tärkeimmät liiketoiminta-alueet. </w:t>
            </w:r>
            <w:r w:rsidRPr="32D9B1CA" w:rsidR="742237A9">
              <w:rPr>
                <w:rFonts w:ascii="Times New Roman" w:hAnsi="Times New Roman" w:eastAsia="Times New Roman" w:cs="Times New Roman"/>
                <w:sz w:val="24"/>
                <w:szCs w:val="24"/>
              </w:rPr>
              <w:t>Tällä hetkellä asiakasmäärä</w:t>
            </w:r>
            <w:r w:rsidRPr="32D9B1CA" w:rsidR="3B4B1918">
              <w:rPr>
                <w:rFonts w:ascii="Times New Roman" w:hAnsi="Times New Roman" w:eastAsia="Times New Roman" w:cs="Times New Roman"/>
                <w:sz w:val="24"/>
                <w:szCs w:val="24"/>
              </w:rPr>
              <w:t xml:space="preserve"> on noin </w:t>
            </w:r>
            <w:r w:rsidRPr="32D9B1CA" w:rsidR="395C3163">
              <w:rPr>
                <w:rFonts w:ascii="Times New Roman" w:hAnsi="Times New Roman" w:eastAsia="Times New Roman" w:cs="Times New Roman"/>
                <w:sz w:val="24"/>
                <w:szCs w:val="24"/>
              </w:rPr>
              <w:t>80</w:t>
            </w:r>
            <w:r w:rsidRPr="32D9B1CA" w:rsidR="3B4B1918">
              <w:rPr>
                <w:rFonts w:ascii="Times New Roman" w:hAnsi="Times New Roman" w:eastAsia="Times New Roman" w:cs="Times New Roman"/>
                <w:sz w:val="24"/>
                <w:szCs w:val="24"/>
              </w:rPr>
              <w:t>.</w:t>
            </w:r>
          </w:p>
          <w:p w:rsidR="3AD1897D" w:rsidP="195BACB8" w:rsidRDefault="3AD1897D" w14:paraId="4D7C1A44" w14:textId="2B9EF42C">
            <w:pPr>
              <w:pStyle w:val="Arial9"/>
              <w:jc w:val="both"/>
              <w:rPr>
                <w:rFonts w:ascii="Times New Roman" w:hAnsi="Times New Roman" w:eastAsia="Times New Roman" w:cs="Times New Roman"/>
                <w:sz w:val="24"/>
                <w:szCs w:val="24"/>
              </w:rPr>
            </w:pPr>
          </w:p>
          <w:p w:rsidR="00C602CA" w:rsidP="195BACB8" w:rsidRDefault="00C602CA" w14:paraId="0865E2AB" wp14:textId="69569FDC">
            <w:pPr>
              <w:pStyle w:val="Arial9"/>
              <w:jc w:val="both"/>
              <w:rPr>
                <w:rFonts w:ascii="Times New Roman" w:hAnsi="Times New Roman" w:eastAsia="Times New Roman" w:cs="Times New Roman"/>
                <w:sz w:val="24"/>
                <w:szCs w:val="24"/>
              </w:rPr>
            </w:pPr>
            <w:r w:rsidRPr="195BACB8" w:rsidR="4C64BA69">
              <w:rPr>
                <w:rFonts w:ascii="Times New Roman" w:hAnsi="Times New Roman" w:eastAsia="Times New Roman" w:cs="Times New Roman"/>
                <w:sz w:val="24"/>
                <w:szCs w:val="24"/>
              </w:rPr>
              <w:t>Fieteri</w:t>
            </w:r>
            <w:r w:rsidRPr="195BACB8" w:rsidR="4C64BA69">
              <w:rPr>
                <w:rFonts w:ascii="Times New Roman" w:hAnsi="Times New Roman" w:eastAsia="Times New Roman" w:cs="Times New Roman"/>
                <w:sz w:val="24"/>
                <w:szCs w:val="24"/>
              </w:rPr>
              <w:t xml:space="preserve"> Avopalvelut Oy:n asiakkaat koostuvat kahdesta pääryhmästä: tilaaja-asiakkaat ja loppuasiakkaat. Tilaaja-asiakkaat ovat </w:t>
            </w:r>
            <w:r w:rsidRPr="195BACB8" w:rsidR="6B4D25B9">
              <w:rPr>
                <w:rFonts w:ascii="Times New Roman" w:hAnsi="Times New Roman" w:eastAsia="Times New Roman" w:cs="Times New Roman"/>
                <w:sz w:val="24"/>
                <w:szCs w:val="24"/>
              </w:rPr>
              <w:t>Pirkanmaan Hyvinvointialueelta</w:t>
            </w:r>
            <w:r w:rsidRPr="195BACB8" w:rsidR="4C64BA69">
              <w:rPr>
                <w:rFonts w:ascii="Times New Roman" w:hAnsi="Times New Roman" w:eastAsia="Times New Roman" w:cs="Times New Roman"/>
                <w:sz w:val="24"/>
                <w:szCs w:val="24"/>
              </w:rPr>
              <w:t>, jo</w:t>
            </w:r>
            <w:r w:rsidRPr="195BACB8" w:rsidR="6C1E9F8F">
              <w:rPr>
                <w:rFonts w:ascii="Times New Roman" w:hAnsi="Times New Roman" w:eastAsia="Times New Roman" w:cs="Times New Roman"/>
                <w:sz w:val="24"/>
                <w:szCs w:val="24"/>
              </w:rPr>
              <w:t>ka</w:t>
            </w:r>
            <w:r w:rsidRPr="195BACB8" w:rsidR="4C64BA69">
              <w:rPr>
                <w:rFonts w:ascii="Times New Roman" w:hAnsi="Times New Roman" w:eastAsia="Times New Roman" w:cs="Times New Roman"/>
                <w:sz w:val="24"/>
                <w:szCs w:val="24"/>
              </w:rPr>
              <w:t xml:space="preserve"> vastaa oman alueensa sosiaalihuoltolain ja lastensuojelulain mukaisten palveluiden toteuttamisesta ja valvomisesta. Loppuasiakkaat ovat palveluiden varsinaisia saajia, eli henkilöitä ja perheitä</w:t>
            </w:r>
            <w:r w:rsidRPr="195BACB8" w:rsidR="3836F591">
              <w:rPr>
                <w:rFonts w:ascii="Times New Roman" w:hAnsi="Times New Roman" w:eastAsia="Times New Roman" w:cs="Times New Roman"/>
                <w:sz w:val="24"/>
                <w:szCs w:val="24"/>
              </w:rPr>
              <w:t>,</w:t>
            </w:r>
            <w:r w:rsidRPr="195BACB8" w:rsidR="4C64BA69">
              <w:rPr>
                <w:rFonts w:ascii="Times New Roman" w:hAnsi="Times New Roman" w:eastAsia="Times New Roman" w:cs="Times New Roman"/>
                <w:sz w:val="24"/>
                <w:szCs w:val="24"/>
              </w:rPr>
              <w:t xml:space="preserve"> joille tilaaja-asiakkaat viranomaispäätösten kautta tilaavat tuotettavat palvelut. Palvelut ovat pääsääntöisesti tilaaja-asiakkaiden kustantamia, jolloin loppuasiakkaalle palvelun vastaanottamisesta, tai palveluprosessin aikana synny palveluun liittyviä kuluja. Tilaaja-asiakkaan kanssa tehdyssä sopimuksessa määritellään palveluprosessiin liittyvä raportointi, sekä mm. laskutukseen liittyvät yksityiskohdat.</w:t>
            </w:r>
          </w:p>
          <w:p w:rsidR="00C602CA" w:rsidP="195BACB8" w:rsidRDefault="00C602CA" w14:paraId="2DBF0D7D" wp14:textId="77777777">
            <w:pPr>
              <w:pStyle w:val="Arial9"/>
              <w:tabs>
                <w:tab w:val="left" w:pos="4458"/>
              </w:tabs>
              <w:jc w:val="both"/>
              <w:rPr>
                <w:rFonts w:ascii="Times New Roman" w:hAnsi="Times New Roman" w:eastAsia="Times New Roman" w:cs="Times New Roman"/>
                <w:sz w:val="24"/>
                <w:szCs w:val="24"/>
              </w:rPr>
            </w:pPr>
          </w:p>
          <w:p w:rsidR="00C602CA" w:rsidP="195BACB8" w:rsidRDefault="00C602CA" w14:paraId="4A1A4CD7" wp14:textId="77777777">
            <w:pPr>
              <w:pStyle w:val="Arial9"/>
              <w:jc w:val="both"/>
              <w:rPr>
                <w:rFonts w:ascii="Times New Roman" w:hAnsi="Times New Roman" w:eastAsia="Times New Roman" w:cs="Times New Roman"/>
                <w:b w:val="1"/>
                <w:bCs w:val="1"/>
                <w:sz w:val="24"/>
                <w:szCs w:val="24"/>
              </w:rPr>
            </w:pPr>
            <w:r w:rsidRPr="195BACB8" w:rsidR="11F3C813">
              <w:rPr>
                <w:rFonts w:ascii="Times New Roman" w:hAnsi="Times New Roman" w:eastAsia="Times New Roman" w:cs="Times New Roman"/>
                <w:b w:val="1"/>
                <w:bCs w:val="1"/>
                <w:sz w:val="24"/>
                <w:szCs w:val="24"/>
              </w:rPr>
              <w:t>Arvot ja toimintaperiaatteet</w:t>
            </w:r>
          </w:p>
          <w:p w:rsidR="00C602CA" w:rsidP="195BACB8" w:rsidRDefault="00C602CA" w14:paraId="6B62F1B3" wp14:textId="77777777">
            <w:pPr>
              <w:pStyle w:val="Arial9"/>
              <w:jc w:val="both"/>
              <w:rPr>
                <w:rFonts w:ascii="Times New Roman" w:hAnsi="Times New Roman" w:eastAsia="Times New Roman" w:cs="Times New Roman"/>
                <w:sz w:val="24"/>
                <w:szCs w:val="24"/>
              </w:rPr>
            </w:pPr>
          </w:p>
          <w:p w:rsidR="00C602CA" w:rsidP="195BACB8" w:rsidRDefault="00C602CA" w14:paraId="00A5EB0C" wp14:textId="77777777">
            <w:pPr>
              <w:jc w:val="both"/>
              <w:rPr>
                <w:rFonts w:ascii="Times New Roman" w:hAnsi="Times New Roman" w:eastAsia="Times New Roman" w:cs="Times New Roman"/>
                <w:sz w:val="24"/>
                <w:szCs w:val="24"/>
              </w:rPr>
            </w:pPr>
            <w:bookmarkStart w:name="Teksti6" w:id="5"/>
            <w:r w:rsidRPr="195BACB8" w:rsidR="4C64BA69">
              <w:rPr>
                <w:rFonts w:ascii="Times New Roman" w:hAnsi="Times New Roman" w:eastAsia="Times New Roman" w:cs="Times New Roman"/>
                <w:sz w:val="24"/>
                <w:szCs w:val="24"/>
              </w:rPr>
              <w:t>Fieteri</w:t>
            </w:r>
            <w:r w:rsidRPr="195BACB8" w:rsidR="4C64BA69">
              <w:rPr>
                <w:rFonts w:ascii="Times New Roman" w:hAnsi="Times New Roman" w:eastAsia="Times New Roman" w:cs="Times New Roman"/>
                <w:sz w:val="24"/>
                <w:szCs w:val="24"/>
              </w:rPr>
              <w:t xml:space="preserve"> Avopalvelut Oy:n toimintaa ohjaa vahva näkemys laadukkaista, tavoitteellisista ja asiakkaita hyvin palvelevista palvelutuotteista. Tavoitteenamme on laadukkaiden ja innovatiivisten palveluiden, sekä ammattitaitoisen henkilökunnan kautta kehittää ja tuottaa erittäin toimivia ja vaikuttavia keinoja perheiden, lasten ja nuorten tueksi. </w:t>
            </w:r>
            <w:bookmarkEnd w:id="5"/>
          </w:p>
          <w:p w:rsidR="00C602CA" w:rsidP="195BACB8" w:rsidRDefault="00C602CA" w14:paraId="02F2C34E" wp14:textId="77777777">
            <w:pPr>
              <w:jc w:val="both"/>
              <w:rPr>
                <w:rFonts w:ascii="Times New Roman" w:hAnsi="Times New Roman" w:eastAsia="Times New Roman" w:cs="Times New Roman"/>
                <w:sz w:val="24"/>
                <w:szCs w:val="24"/>
              </w:rPr>
            </w:pPr>
          </w:p>
          <w:p w:rsidR="00C602CA" w:rsidP="195BACB8" w:rsidRDefault="00C602CA" w14:paraId="79EE4428" wp14:textId="77777777">
            <w:pPr>
              <w:jc w:val="both"/>
              <w:rPr>
                <w:rFonts w:ascii="Times New Roman" w:hAnsi="Times New Roman" w:eastAsia="Times New Roman" w:cs="Times New Roman"/>
                <w:sz w:val="24"/>
                <w:szCs w:val="24"/>
              </w:rPr>
            </w:pPr>
            <w:r w:rsidRPr="195BACB8" w:rsidR="4C64BA69">
              <w:rPr>
                <w:rFonts w:ascii="Times New Roman" w:hAnsi="Times New Roman" w:eastAsia="Times New Roman" w:cs="Times New Roman"/>
                <w:sz w:val="24"/>
                <w:szCs w:val="24"/>
              </w:rPr>
              <w:t>Palveluissamme korostuu asiakaslähtöisyys. Palvelut ovat räätälöityjä, asiakasta psyko- sosiaalisesti tukevia, ja tavoitteellista työskentelyä, jota ohjaa sosiaalityöntekijän laatima asiakas- suunnitelma. Työskentely asiakkaan kanssa perustuu luottamukseen ja yhteistyöhön kaikkien tahojen välillä. Kaikissa palveluissamme korostuu erityisesti perhekeskeisyys ja asiakaslähtöisyys, ja se on suurin ja vahvin osa meidän erityisosaamistamme. Keskeisiä arvojamme ovat asiakaslähtöisyys ja yhteistyö, avoimuus ja luottamus asiakastyössä, sekä asiakkaan kunnioitus ja arvostus.</w:t>
            </w:r>
          </w:p>
          <w:p w:rsidR="00C602CA" w:rsidP="21A0CA9D" w:rsidRDefault="00C602CA" w14:paraId="680A4E5D" wp14:textId="77777777">
            <w:pPr>
              <w:jc w:val="both"/>
              <w:rPr>
                <w:rFonts w:ascii="Times New Roman" w:hAnsi="Times New Roman" w:eastAsia="Times New Roman" w:cs="Times New Roman"/>
                <w:sz w:val="20"/>
                <w:szCs w:val="20"/>
              </w:rPr>
            </w:pPr>
          </w:p>
        </w:tc>
      </w:tr>
    </w:tbl>
    <w:p xmlns:wp14="http://schemas.microsoft.com/office/word/2010/wordml" w:rsidR="00C602CA" w:rsidP="21A0CA9D" w:rsidRDefault="00C602CA" w14:paraId="19219836" wp14:textId="77777777">
      <w:pPr>
        <w:jc w:val="both"/>
        <w:rPr>
          <w:rFonts w:ascii="Times New Roman" w:hAnsi="Times New Roman" w:eastAsia="Times New Roman" w:cs="Times New Roman"/>
          <w:b w:val="1"/>
          <w:bCs w:val="1"/>
          <w:sz w:val="20"/>
          <w:szCs w:val="20"/>
        </w:rPr>
      </w:pPr>
    </w:p>
    <w:p xmlns:wp14="http://schemas.microsoft.com/office/word/2010/wordml" w:rsidR="00C602CA" w:rsidP="21A0CA9D" w:rsidRDefault="00C602CA" w14:paraId="0AD9C6F4" wp14:textId="77777777">
      <w:pPr>
        <w:rPr>
          <w:rFonts w:ascii="Times New Roman" w:hAnsi="Times New Roman" w:eastAsia="Times New Roman" w:cs="Times New Roman"/>
        </w:rPr>
      </w:pPr>
    </w:p>
    <w:p w:rsidR="76212FF9" w:rsidP="21A0CA9D" w:rsidRDefault="76212FF9" w14:paraId="067698AD" w14:textId="088FDE43">
      <w:pPr>
        <w:pStyle w:val="Otsikko1"/>
        <w:rPr>
          <w:rFonts w:ascii="Times New Roman" w:hAnsi="Times New Roman" w:eastAsia="Times New Roman" w:cs="Times New Roman"/>
        </w:rPr>
      </w:pPr>
      <w:bookmarkStart w:name="_Toc1823818551" w:id="2004595999"/>
      <w:bookmarkStart w:name="_Toc480890094" w:id="1978543953"/>
      <w:r w:rsidRPr="195BACB8" w:rsidR="0F4E7D99">
        <w:rPr>
          <w:rFonts w:ascii="Times New Roman" w:hAnsi="Times New Roman" w:eastAsia="Times New Roman" w:cs="Times New Roman"/>
        </w:rPr>
        <w:t>2 ASIAKASTURVALLISUUS (4.2)</w:t>
      </w:r>
      <w:bookmarkEnd w:id="2004595999"/>
      <w:bookmarkEnd w:id="1978543953"/>
    </w:p>
    <w:p w:rsidR="21A0CA9D" w:rsidP="21A0CA9D" w:rsidRDefault="21A0CA9D" w14:paraId="3C0F3075" w14:textId="3F621F9D">
      <w:pPr>
        <w:pStyle w:val="Leipteksti"/>
        <w:rPr>
          <w:rFonts w:ascii="Times New Roman" w:hAnsi="Times New Roman" w:eastAsia="Times New Roman" w:cs="Times New Roman"/>
        </w:rPr>
      </w:pPr>
    </w:p>
    <w:p w:rsidR="21A0CA9D" w:rsidP="195BACB8" w:rsidRDefault="21A0CA9D" w14:paraId="76A29598" w14:textId="767914B6">
      <w:pPr>
        <w:pStyle w:val="Leipteksti"/>
        <w:rPr>
          <w:rFonts w:ascii="Times New Roman" w:hAnsi="Times New Roman" w:eastAsia="Times New Roman" w:cs="Times New Roman"/>
          <w:sz w:val="24"/>
          <w:szCs w:val="24"/>
          <w:lang w:val="en-US"/>
        </w:rPr>
      </w:pPr>
      <w:r w:rsidRPr="195BACB8" w:rsidR="77EAEB1F">
        <w:rPr>
          <w:rFonts w:ascii="Times New Roman" w:hAnsi="Times New Roman" w:eastAsia="Times New Roman" w:cs="Times New Roman"/>
          <w:sz w:val="24"/>
          <w:szCs w:val="24"/>
          <w:lang w:val="en-US"/>
        </w:rPr>
        <w:t>Asiakasturvallisuus</w:t>
      </w:r>
      <w:r w:rsidRPr="195BACB8" w:rsidR="77EAEB1F">
        <w:rPr>
          <w:rFonts w:ascii="Times New Roman" w:hAnsi="Times New Roman" w:eastAsia="Times New Roman" w:cs="Times New Roman"/>
          <w:sz w:val="24"/>
          <w:szCs w:val="24"/>
          <w:lang w:val="en-US"/>
        </w:rPr>
        <w:t xml:space="preserve"> o</w:t>
      </w:r>
      <w:r w:rsidRPr="195BACB8" w:rsidR="68FDBF29">
        <w:rPr>
          <w:rFonts w:ascii="Times New Roman" w:hAnsi="Times New Roman" w:eastAsia="Times New Roman" w:cs="Times New Roman"/>
          <w:sz w:val="24"/>
          <w:szCs w:val="24"/>
          <w:lang w:val="en-US"/>
        </w:rPr>
        <w:t xml:space="preserve">n </w:t>
      </w:r>
      <w:r w:rsidRPr="195BACB8" w:rsidR="68FDBF29">
        <w:rPr>
          <w:rFonts w:ascii="Times New Roman" w:hAnsi="Times New Roman" w:eastAsia="Times New Roman" w:cs="Times New Roman"/>
          <w:sz w:val="24"/>
          <w:szCs w:val="24"/>
          <w:lang w:val="en-US"/>
        </w:rPr>
        <w:t>Fieteri</w:t>
      </w:r>
      <w:r w:rsidRPr="195BACB8" w:rsidR="68FDBF29">
        <w:rPr>
          <w:rFonts w:ascii="Times New Roman" w:hAnsi="Times New Roman" w:eastAsia="Times New Roman" w:cs="Times New Roman"/>
          <w:sz w:val="24"/>
          <w:szCs w:val="24"/>
          <w:lang w:val="en-US"/>
        </w:rPr>
        <w:t xml:space="preserve"> </w:t>
      </w:r>
      <w:r w:rsidRPr="195BACB8" w:rsidR="68FDBF29">
        <w:rPr>
          <w:rFonts w:ascii="Times New Roman" w:hAnsi="Times New Roman" w:eastAsia="Times New Roman" w:cs="Times New Roman"/>
          <w:sz w:val="24"/>
          <w:szCs w:val="24"/>
          <w:lang w:val="en-US"/>
        </w:rPr>
        <w:t>Avopalveluiden</w:t>
      </w:r>
      <w:r w:rsidRPr="195BACB8" w:rsidR="68FDBF29">
        <w:rPr>
          <w:rFonts w:ascii="Times New Roman" w:hAnsi="Times New Roman" w:eastAsia="Times New Roman" w:cs="Times New Roman"/>
          <w:sz w:val="24"/>
          <w:szCs w:val="24"/>
          <w:lang w:val="en-US"/>
        </w:rPr>
        <w:t xml:space="preserve"> </w:t>
      </w:r>
      <w:r w:rsidRPr="195BACB8" w:rsidR="68FDBF29">
        <w:rPr>
          <w:rFonts w:ascii="Times New Roman" w:hAnsi="Times New Roman" w:eastAsia="Times New Roman" w:cs="Times New Roman"/>
          <w:sz w:val="24"/>
          <w:szCs w:val="24"/>
          <w:lang w:val="en-US"/>
        </w:rPr>
        <w:t>työskentelyn</w:t>
      </w:r>
      <w:r w:rsidRPr="195BACB8" w:rsidR="68FDBF29">
        <w:rPr>
          <w:rFonts w:ascii="Times New Roman" w:hAnsi="Times New Roman" w:eastAsia="Times New Roman" w:cs="Times New Roman"/>
          <w:sz w:val="24"/>
          <w:szCs w:val="24"/>
          <w:lang w:val="en-US"/>
        </w:rPr>
        <w:t xml:space="preserve"> </w:t>
      </w:r>
      <w:r w:rsidRPr="195BACB8" w:rsidR="68FDBF29">
        <w:rPr>
          <w:rFonts w:ascii="Times New Roman" w:hAnsi="Times New Roman" w:eastAsia="Times New Roman" w:cs="Times New Roman"/>
          <w:sz w:val="24"/>
          <w:szCs w:val="24"/>
          <w:lang w:val="en-US"/>
        </w:rPr>
        <w:t>lähtökohta</w:t>
      </w:r>
      <w:r w:rsidRPr="195BACB8" w:rsidR="68FDBF29">
        <w:rPr>
          <w:rFonts w:ascii="Times New Roman" w:hAnsi="Times New Roman" w:eastAsia="Times New Roman" w:cs="Times New Roman"/>
          <w:sz w:val="24"/>
          <w:szCs w:val="24"/>
          <w:lang w:val="en-US"/>
        </w:rPr>
        <w:t xml:space="preserve">, jota </w:t>
      </w:r>
      <w:r w:rsidRPr="195BACB8" w:rsidR="68FDBF29">
        <w:rPr>
          <w:rFonts w:ascii="Times New Roman" w:hAnsi="Times New Roman" w:eastAsia="Times New Roman" w:cs="Times New Roman"/>
          <w:sz w:val="24"/>
          <w:szCs w:val="24"/>
          <w:lang w:val="en-US"/>
        </w:rPr>
        <w:t>ylläpidetään</w:t>
      </w:r>
      <w:r w:rsidRPr="195BACB8" w:rsidR="68FDBF29">
        <w:rPr>
          <w:rFonts w:ascii="Times New Roman" w:hAnsi="Times New Roman" w:eastAsia="Times New Roman" w:cs="Times New Roman"/>
          <w:sz w:val="24"/>
          <w:szCs w:val="24"/>
          <w:lang w:val="en-US"/>
        </w:rPr>
        <w:t xml:space="preserve"> ja </w:t>
      </w:r>
      <w:r w:rsidRPr="195BACB8" w:rsidR="68FDBF29">
        <w:rPr>
          <w:rFonts w:ascii="Times New Roman" w:hAnsi="Times New Roman" w:eastAsia="Times New Roman" w:cs="Times New Roman"/>
          <w:sz w:val="24"/>
          <w:szCs w:val="24"/>
          <w:lang w:val="en-US"/>
        </w:rPr>
        <w:t>kehitetään</w:t>
      </w:r>
      <w:r w:rsidRPr="195BACB8" w:rsidR="68FDBF29">
        <w:rPr>
          <w:rFonts w:ascii="Times New Roman" w:hAnsi="Times New Roman" w:eastAsia="Times New Roman" w:cs="Times New Roman"/>
          <w:sz w:val="24"/>
          <w:szCs w:val="24"/>
          <w:lang w:val="en-US"/>
        </w:rPr>
        <w:t xml:space="preserve"> </w:t>
      </w:r>
      <w:r w:rsidRPr="195BACB8" w:rsidR="68FDBF29">
        <w:rPr>
          <w:rFonts w:ascii="Times New Roman" w:hAnsi="Times New Roman" w:eastAsia="Times New Roman" w:cs="Times New Roman"/>
          <w:sz w:val="24"/>
          <w:szCs w:val="24"/>
          <w:lang w:val="en-US"/>
        </w:rPr>
        <w:t>säännöllisesti</w:t>
      </w:r>
      <w:r w:rsidRPr="195BACB8" w:rsidR="567FC272">
        <w:rPr>
          <w:rFonts w:ascii="Times New Roman" w:hAnsi="Times New Roman" w:eastAsia="Times New Roman" w:cs="Times New Roman"/>
          <w:sz w:val="24"/>
          <w:szCs w:val="24"/>
          <w:lang w:val="en-US"/>
        </w:rPr>
        <w:t>.</w:t>
      </w:r>
      <w:r w:rsidRPr="195BACB8" w:rsidR="17AD36BD">
        <w:rPr>
          <w:rFonts w:ascii="Times New Roman" w:hAnsi="Times New Roman" w:eastAsia="Times New Roman" w:cs="Times New Roman"/>
          <w:sz w:val="24"/>
          <w:szCs w:val="24"/>
          <w:lang w:val="en-US"/>
        </w:rPr>
        <w:t xml:space="preserve"> </w:t>
      </w:r>
    </w:p>
    <w:p w:rsidR="0ADA9FFD" w:rsidP="21A0CA9D" w:rsidRDefault="0ADA9FFD" w14:paraId="145B575B" w14:textId="055A6B84">
      <w:pPr>
        <w:pStyle w:val="Otsikko2"/>
        <w:rPr>
          <w:rFonts w:ascii="Times New Roman" w:hAnsi="Times New Roman" w:eastAsia="Times New Roman" w:cs="Times New Roman"/>
        </w:rPr>
      </w:pPr>
      <w:bookmarkStart w:name="_Toc153765414" w:id="367725272"/>
      <w:bookmarkStart w:name="_Toc654761629" w:id="615485421"/>
      <w:r w:rsidRPr="195BACB8" w:rsidR="2409F98B">
        <w:rPr>
          <w:rFonts w:ascii="Times New Roman" w:hAnsi="Times New Roman" w:eastAsia="Times New Roman" w:cs="Times New Roman"/>
        </w:rPr>
        <w:t>2.1 Palveluiden laadulliset edellytykset</w:t>
      </w:r>
      <w:r w:rsidRPr="195BACB8" w:rsidR="22A9D156">
        <w:rPr>
          <w:rFonts w:ascii="Times New Roman" w:hAnsi="Times New Roman" w:eastAsia="Times New Roman" w:cs="Times New Roman"/>
        </w:rPr>
        <w:t xml:space="preserve"> (4.2.1)</w:t>
      </w:r>
      <w:bookmarkEnd w:id="367725272"/>
      <w:bookmarkEnd w:id="615485421"/>
    </w:p>
    <w:p w:rsidR="49947177" w:rsidP="49947177" w:rsidRDefault="49947177" w14:paraId="09967763" w14:textId="1B39D974">
      <w:pPr>
        <w:pStyle w:val="Leipteksti"/>
        <w:suppressLineNumbers w:val="0"/>
        <w:bidi w:val="0"/>
        <w:spacing w:before="0" w:beforeAutospacing="off" w:after="120" w:afterAutospacing="off" w:line="259" w:lineRule="auto"/>
        <w:ind w:left="0" w:right="0"/>
        <w:jc w:val="both"/>
        <w:rPr>
          <w:rFonts w:ascii="Times New Roman" w:hAnsi="Times New Roman" w:eastAsia="Times New Roman" w:cs="Times New Roman"/>
          <w:color w:val="auto"/>
          <w:sz w:val="22"/>
          <w:szCs w:val="22"/>
        </w:rPr>
      </w:pPr>
    </w:p>
    <w:p w:rsidR="2C3332E1" w:rsidP="195BACB8" w:rsidRDefault="2C3332E1" w14:paraId="2121592D" w14:textId="2D5B4C3F">
      <w:pPr>
        <w:pStyle w:val="Leipteksti"/>
        <w:suppressLineNumbers w:val="0"/>
        <w:bidi w:val="0"/>
        <w:spacing w:before="0" w:beforeAutospacing="off" w:after="120" w:afterAutospacing="off" w:line="259" w:lineRule="auto"/>
        <w:ind w:left="0" w:right="0"/>
        <w:jc w:val="both"/>
        <w:rPr>
          <w:rFonts w:ascii="Times New Roman" w:hAnsi="Times New Roman" w:eastAsia="Times New Roman" w:cs="Times New Roman"/>
          <w:color w:val="auto"/>
          <w:sz w:val="24"/>
          <w:szCs w:val="24"/>
        </w:rPr>
      </w:pPr>
      <w:r w:rsidRPr="195BACB8" w:rsidR="10DA2861">
        <w:rPr>
          <w:rFonts w:ascii="Times New Roman" w:hAnsi="Times New Roman" w:eastAsia="Times New Roman" w:cs="Times New Roman"/>
          <w:color w:val="auto"/>
          <w:sz w:val="24"/>
          <w:szCs w:val="24"/>
        </w:rPr>
        <w:t xml:space="preserve">Asiakasturvallisuutta </w:t>
      </w:r>
      <w:r w:rsidRPr="195BACB8" w:rsidR="1631FC56">
        <w:rPr>
          <w:rFonts w:ascii="Times New Roman" w:hAnsi="Times New Roman" w:eastAsia="Times New Roman" w:cs="Times New Roman"/>
          <w:color w:val="auto"/>
          <w:sz w:val="24"/>
          <w:szCs w:val="24"/>
        </w:rPr>
        <w:t xml:space="preserve">ja palveluidemme laatua </w:t>
      </w:r>
      <w:r w:rsidRPr="195BACB8" w:rsidR="10DA2861">
        <w:rPr>
          <w:rFonts w:ascii="Times New Roman" w:hAnsi="Times New Roman" w:eastAsia="Times New Roman" w:cs="Times New Roman"/>
          <w:color w:val="auto"/>
          <w:sz w:val="24"/>
          <w:szCs w:val="24"/>
        </w:rPr>
        <w:t xml:space="preserve">kehitetään </w:t>
      </w:r>
      <w:r w:rsidRPr="195BACB8" w:rsidR="10DA2861">
        <w:rPr>
          <w:rFonts w:ascii="Times New Roman" w:hAnsi="Times New Roman" w:eastAsia="Times New Roman" w:cs="Times New Roman"/>
          <w:color w:val="auto"/>
          <w:sz w:val="24"/>
          <w:szCs w:val="24"/>
        </w:rPr>
        <w:t>Fieteri</w:t>
      </w:r>
      <w:r w:rsidRPr="195BACB8" w:rsidR="10DA2861">
        <w:rPr>
          <w:rFonts w:ascii="Times New Roman" w:hAnsi="Times New Roman" w:eastAsia="Times New Roman" w:cs="Times New Roman"/>
          <w:color w:val="auto"/>
          <w:sz w:val="24"/>
          <w:szCs w:val="24"/>
        </w:rPr>
        <w:t xml:space="preserve"> Avopalveluissa ottamalla aihe työstettäväksi johtoryhmään sekä henkilökuntapalaveriin vuosittain helmi-maaliskuussa</w:t>
      </w:r>
      <w:r w:rsidRPr="195BACB8" w:rsidR="59E2CB4C">
        <w:rPr>
          <w:rFonts w:ascii="Times New Roman" w:hAnsi="Times New Roman" w:eastAsia="Times New Roman" w:cs="Times New Roman"/>
          <w:color w:val="auto"/>
          <w:sz w:val="24"/>
          <w:szCs w:val="24"/>
        </w:rPr>
        <w:t xml:space="preserve"> ja tarvittaessa useammin</w:t>
      </w:r>
      <w:r w:rsidRPr="195BACB8" w:rsidR="10DA2861">
        <w:rPr>
          <w:rFonts w:ascii="Times New Roman" w:hAnsi="Times New Roman" w:eastAsia="Times New Roman" w:cs="Times New Roman"/>
          <w:color w:val="auto"/>
          <w:sz w:val="24"/>
          <w:szCs w:val="24"/>
        </w:rPr>
        <w:t>. Työyhteisön kesken sovitaan muutoksista sekä niiden toteuttamisesta käytännössä. Seurantaa muutosten toteutumisesta tehdään sovitusti henkilökuntapalaverin jälkeen.</w:t>
      </w:r>
      <w:r w:rsidRPr="195BACB8" w:rsidR="5B3CABF5">
        <w:rPr>
          <w:rFonts w:ascii="Times New Roman" w:hAnsi="Times New Roman" w:eastAsia="Times New Roman" w:cs="Times New Roman"/>
          <w:color w:val="auto"/>
          <w:sz w:val="24"/>
          <w:szCs w:val="24"/>
        </w:rPr>
        <w:t xml:space="preserve"> </w:t>
      </w:r>
    </w:p>
    <w:p w:rsidR="2C3332E1" w:rsidP="21A0CA9D" w:rsidRDefault="2C3332E1" w14:paraId="093171AD" w14:textId="4A610E26">
      <w:pPr>
        <w:pStyle w:val="Arial9"/>
        <w:jc w:val="both"/>
        <w:rPr>
          <w:rFonts w:ascii="Times New Roman" w:hAnsi="Times New Roman" w:eastAsia="Times New Roman" w:cs="Times New Roman"/>
          <w:sz w:val="22"/>
          <w:szCs w:val="22"/>
        </w:rPr>
      </w:pPr>
    </w:p>
    <w:p w:rsidR="2C3332E1" w:rsidP="21A0CA9D" w:rsidRDefault="2C3332E1" w14:paraId="71FB33A9" w14:textId="6608C25C">
      <w:pPr>
        <w:pStyle w:val="Leipteksti"/>
        <w:rPr>
          <w:rFonts w:ascii="Times New Roman" w:hAnsi="Times New Roman" w:eastAsia="Times New Roman" w:cs="Times New Roman"/>
          <w:color w:val="FF0000"/>
        </w:rPr>
      </w:pPr>
    </w:p>
    <w:p w:rsidR="0ADA9FFD" w:rsidP="21A0CA9D" w:rsidRDefault="0ADA9FFD" w14:paraId="0C113F17" w14:textId="7DA9EA3A">
      <w:pPr>
        <w:pStyle w:val="Otsikko2"/>
        <w:rPr>
          <w:rFonts w:ascii="Times New Roman" w:hAnsi="Times New Roman" w:eastAsia="Times New Roman" w:cs="Times New Roman"/>
        </w:rPr>
      </w:pPr>
      <w:bookmarkStart w:name="_Toc251067685" w:id="121447225"/>
      <w:bookmarkStart w:name="_Toc2067961073" w:id="1208526896"/>
      <w:r w:rsidRPr="195BACB8" w:rsidR="51792231">
        <w:rPr>
          <w:rFonts w:ascii="Times New Roman" w:hAnsi="Times New Roman" w:eastAsia="Times New Roman" w:cs="Times New Roman"/>
        </w:rPr>
        <w:t>2.2 Vastuu palvelu</w:t>
      </w:r>
      <w:r w:rsidRPr="195BACB8" w:rsidR="51792231">
        <w:rPr>
          <w:rFonts w:ascii="Times New Roman" w:hAnsi="Times New Roman" w:eastAsia="Times New Roman" w:cs="Times New Roman"/>
        </w:rPr>
        <w:t>i</w:t>
      </w:r>
      <w:r w:rsidRPr="195BACB8" w:rsidR="48B0ABDD">
        <w:rPr>
          <w:rFonts w:ascii="Times New Roman" w:hAnsi="Times New Roman" w:eastAsia="Times New Roman" w:cs="Times New Roman"/>
        </w:rPr>
        <w:t>d</w:t>
      </w:r>
      <w:r w:rsidRPr="195BACB8" w:rsidR="51792231">
        <w:rPr>
          <w:rFonts w:ascii="Times New Roman" w:hAnsi="Times New Roman" w:eastAsia="Times New Roman" w:cs="Times New Roman"/>
        </w:rPr>
        <w:t>en laadusta</w:t>
      </w:r>
      <w:r w:rsidRPr="195BACB8" w:rsidR="6CC91402">
        <w:rPr>
          <w:rFonts w:ascii="Times New Roman" w:hAnsi="Times New Roman" w:eastAsia="Times New Roman" w:cs="Times New Roman"/>
        </w:rPr>
        <w:t xml:space="preserve"> (4.2.2)</w:t>
      </w:r>
      <w:bookmarkEnd w:id="121447225"/>
      <w:bookmarkEnd w:id="1208526896"/>
    </w:p>
    <w:p w:rsidR="0DC0D504" w:rsidP="195BACB8" w:rsidRDefault="0DC0D504" w14:paraId="1978467B" w14:textId="7C517FE3">
      <w:pPr>
        <w:pStyle w:val="Arial9"/>
        <w:jc w:val="both"/>
        <w:rPr>
          <w:rFonts w:ascii="Times New Roman" w:hAnsi="Times New Roman" w:eastAsia="Times New Roman" w:cs="Times New Roman"/>
          <w:sz w:val="24"/>
          <w:szCs w:val="24"/>
        </w:rPr>
      </w:pPr>
      <w:r w:rsidRPr="195BACB8" w:rsidR="01AA4E82">
        <w:rPr>
          <w:rFonts w:ascii="Times New Roman" w:hAnsi="Times New Roman" w:eastAsia="Times New Roman" w:cs="Times New Roman"/>
          <w:sz w:val="24"/>
          <w:szCs w:val="24"/>
        </w:rPr>
        <w:t>Esihenkilöt ovat aktiivinen osa työryhmää. Tämä mahdollistaa työn laadun aktiivisen seurannan ja kehittämisen. Esihenkilöt informoivat johtoryhmää ja työnantajaa, mikäli huomaavat esim. henkilöstön saatavuudessa ongelmia tai palvelun laadussa poikkeamia.</w:t>
      </w:r>
    </w:p>
    <w:p w:rsidR="2C3332E1" w:rsidP="195BACB8" w:rsidRDefault="2C3332E1" w14:paraId="3CA557F7" w14:textId="32C3D302">
      <w:pPr>
        <w:pStyle w:val="Arial9"/>
        <w:jc w:val="both"/>
        <w:rPr>
          <w:rFonts w:ascii="Times New Roman" w:hAnsi="Times New Roman" w:eastAsia="Times New Roman" w:cs="Times New Roman"/>
          <w:sz w:val="24"/>
          <w:szCs w:val="24"/>
        </w:rPr>
      </w:pPr>
    </w:p>
    <w:p w:rsidR="5C744D3E" w:rsidP="195BACB8" w:rsidRDefault="5C744D3E" w14:paraId="5F460C0A" w14:textId="11476E25">
      <w:pPr>
        <w:pStyle w:val="Arial9"/>
        <w:jc w:val="both"/>
        <w:rPr>
          <w:rFonts w:ascii="Times New Roman" w:hAnsi="Times New Roman" w:eastAsia="Times New Roman" w:cs="Times New Roman"/>
          <w:sz w:val="24"/>
          <w:szCs w:val="24"/>
        </w:rPr>
      </w:pPr>
      <w:r w:rsidRPr="32D9B1CA" w:rsidR="5C744D3E">
        <w:rPr>
          <w:rFonts w:ascii="Times New Roman" w:hAnsi="Times New Roman" w:eastAsia="Times New Roman" w:cs="Times New Roman"/>
          <w:sz w:val="24"/>
          <w:szCs w:val="24"/>
        </w:rPr>
        <w:t xml:space="preserve">Tavoitteena on vuoden 2025 aikana on ottaa käyttöön </w:t>
      </w:r>
      <w:r w:rsidRPr="32D9B1CA" w:rsidR="772D858F">
        <w:rPr>
          <w:rFonts w:ascii="Times New Roman" w:hAnsi="Times New Roman" w:eastAsia="Times New Roman" w:cs="Times New Roman"/>
          <w:sz w:val="24"/>
          <w:szCs w:val="24"/>
        </w:rPr>
        <w:t>seuraavia palvelunlaatua seuraavia ja kehittäviä mittareita:</w:t>
      </w:r>
    </w:p>
    <w:p w:rsidR="772D858F" w:rsidP="195BACB8" w:rsidRDefault="772D858F" w14:paraId="25DEAC99" w14:textId="0D2541D8">
      <w:pPr>
        <w:pStyle w:val="Arial9"/>
        <w:numPr>
          <w:ilvl w:val="0"/>
          <w:numId w:val="32"/>
        </w:numPr>
        <w:jc w:val="both"/>
        <w:rPr>
          <w:rFonts w:ascii="Times New Roman" w:hAnsi="Times New Roman" w:eastAsia="Times New Roman" w:cs="Times New Roman"/>
          <w:sz w:val="24"/>
          <w:szCs w:val="24"/>
        </w:rPr>
      </w:pPr>
      <w:r w:rsidRPr="195BACB8" w:rsidR="772D858F">
        <w:rPr>
          <w:rFonts w:ascii="Times New Roman" w:hAnsi="Times New Roman" w:eastAsia="Times New Roman" w:cs="Times New Roman"/>
          <w:sz w:val="24"/>
          <w:szCs w:val="24"/>
        </w:rPr>
        <w:t>P</w:t>
      </w:r>
      <w:r w:rsidRPr="195BACB8" w:rsidR="5C744D3E">
        <w:rPr>
          <w:rFonts w:ascii="Times New Roman" w:hAnsi="Times New Roman" w:eastAsia="Times New Roman" w:cs="Times New Roman"/>
          <w:sz w:val="24"/>
          <w:szCs w:val="24"/>
        </w:rPr>
        <w:t>oikkeamailmoitukset laatupoikkeamien ilmoittamista varten</w:t>
      </w:r>
      <w:r w:rsidRPr="195BACB8" w:rsidR="3F00D135">
        <w:rPr>
          <w:rFonts w:ascii="Times New Roman" w:hAnsi="Times New Roman" w:eastAsia="Times New Roman" w:cs="Times New Roman"/>
          <w:sz w:val="24"/>
          <w:szCs w:val="24"/>
        </w:rPr>
        <w:t>. Henkilöstön koulutus</w:t>
      </w:r>
      <w:r w:rsidRPr="195BACB8" w:rsidR="5C744D3E">
        <w:rPr>
          <w:rFonts w:ascii="Times New Roman" w:hAnsi="Times New Roman" w:eastAsia="Times New Roman" w:cs="Times New Roman"/>
          <w:sz w:val="24"/>
          <w:szCs w:val="24"/>
        </w:rPr>
        <w:t xml:space="preserve"> </w:t>
      </w:r>
      <w:r w:rsidRPr="195BACB8" w:rsidR="5C744D3E">
        <w:rPr>
          <w:rFonts w:ascii="Times New Roman" w:hAnsi="Times New Roman" w:eastAsia="Times New Roman" w:cs="Times New Roman"/>
          <w:sz w:val="24"/>
          <w:szCs w:val="24"/>
        </w:rPr>
        <w:t>poikkeamien havaitsemiseen ja ilmoittamiseen.</w:t>
      </w:r>
    </w:p>
    <w:p w:rsidR="01AA4E82" w:rsidP="195BACB8" w:rsidRDefault="01AA4E82" w14:paraId="1D84C7DE" w14:textId="47608273">
      <w:pPr>
        <w:pStyle w:val="Arial9"/>
        <w:numPr>
          <w:ilvl w:val="0"/>
          <w:numId w:val="32"/>
        </w:numPr>
        <w:jc w:val="both"/>
        <w:rPr>
          <w:rFonts w:ascii="Times New Roman" w:hAnsi="Times New Roman" w:eastAsia="Times New Roman" w:cs="Times New Roman"/>
          <w:color w:val="auto"/>
          <w:sz w:val="24"/>
          <w:szCs w:val="24"/>
        </w:rPr>
      </w:pPr>
      <w:r w:rsidRPr="32D9B1CA" w:rsidR="01AA4E82">
        <w:rPr>
          <w:rFonts w:ascii="Times New Roman" w:hAnsi="Times New Roman" w:eastAsia="Times New Roman" w:cs="Times New Roman"/>
          <w:sz w:val="24"/>
          <w:szCs w:val="24"/>
        </w:rPr>
        <w:t>3</w:t>
      </w:r>
      <w:r w:rsidRPr="32D9B1CA" w:rsidR="5E3DF3B9">
        <w:rPr>
          <w:rFonts w:ascii="Times New Roman" w:hAnsi="Times New Roman" w:eastAsia="Times New Roman" w:cs="Times New Roman"/>
          <w:sz w:val="24"/>
          <w:szCs w:val="24"/>
        </w:rPr>
        <w:t>X</w:t>
      </w:r>
      <w:r w:rsidRPr="32D9B1CA" w:rsidR="01AA4E82">
        <w:rPr>
          <w:rFonts w:ascii="Times New Roman" w:hAnsi="Times New Roman" w:eastAsia="Times New Roman" w:cs="Times New Roman"/>
          <w:sz w:val="24"/>
          <w:szCs w:val="24"/>
        </w:rPr>
        <w:t xml:space="preserve">10D- elämäntilannemittari, jonka avulla pystymme laadukkaammin seuraamaan asiakkaan kokonaishyvinvointia. </w:t>
      </w:r>
      <w:r w:rsidRPr="32D9B1CA" w:rsidR="70678BA2">
        <w:rPr>
          <w:rFonts w:ascii="Times New Roman" w:hAnsi="Times New Roman" w:eastAsia="Times New Roman" w:cs="Times New Roman"/>
          <w:sz w:val="24"/>
          <w:szCs w:val="24"/>
        </w:rPr>
        <w:t>Kokeilemme vuoden 2025 aikana, onko tämä mittari työskentelyymme sopiva.</w:t>
      </w:r>
    </w:p>
    <w:p w:rsidR="6C8DCC5F" w:rsidP="195BACB8" w:rsidRDefault="6C8DCC5F" w14:paraId="3A389850" w14:textId="1F4CA5D3">
      <w:pPr>
        <w:pStyle w:val="Arial9"/>
        <w:numPr>
          <w:ilvl w:val="0"/>
          <w:numId w:val="32"/>
        </w:numPr>
        <w:jc w:val="both"/>
        <w:rPr>
          <w:rFonts w:ascii="Times New Roman" w:hAnsi="Times New Roman" w:eastAsia="Times New Roman" w:cs="Times New Roman"/>
          <w:color w:val="auto"/>
          <w:sz w:val="24"/>
          <w:szCs w:val="24"/>
        </w:rPr>
      </w:pPr>
      <w:r w:rsidRPr="32D9B1CA" w:rsidR="6C8DCC5F">
        <w:rPr>
          <w:rFonts w:ascii="Times New Roman" w:hAnsi="Times New Roman" w:eastAsia="Times New Roman" w:cs="Times New Roman"/>
          <w:color w:val="auto"/>
          <w:sz w:val="24"/>
          <w:szCs w:val="24"/>
        </w:rPr>
        <w:t>T</w:t>
      </w:r>
      <w:r w:rsidRPr="32D9B1CA" w:rsidR="39CD145E">
        <w:rPr>
          <w:rFonts w:ascii="Times New Roman" w:hAnsi="Times New Roman" w:eastAsia="Times New Roman" w:cs="Times New Roman"/>
          <w:color w:val="auto"/>
          <w:sz w:val="24"/>
          <w:szCs w:val="24"/>
        </w:rPr>
        <w:t xml:space="preserve">yönlaatua </w:t>
      </w:r>
      <w:r w:rsidRPr="32D9B1CA" w:rsidR="1767A9DF">
        <w:rPr>
          <w:rFonts w:ascii="Times New Roman" w:hAnsi="Times New Roman" w:eastAsia="Times New Roman" w:cs="Times New Roman"/>
          <w:color w:val="auto"/>
          <w:sz w:val="24"/>
          <w:szCs w:val="24"/>
        </w:rPr>
        <w:t xml:space="preserve">mittaava mittari </w:t>
      </w:r>
      <w:r w:rsidRPr="32D9B1CA" w:rsidR="39CD145E">
        <w:rPr>
          <w:rFonts w:ascii="Times New Roman" w:hAnsi="Times New Roman" w:eastAsia="Times New Roman" w:cs="Times New Roman"/>
          <w:color w:val="auto"/>
          <w:sz w:val="24"/>
          <w:szCs w:val="24"/>
        </w:rPr>
        <w:t>sekä asiakas- että tilaajatasoll</w:t>
      </w:r>
      <w:r w:rsidRPr="32D9B1CA" w:rsidR="63331B14">
        <w:rPr>
          <w:rFonts w:ascii="Times New Roman" w:hAnsi="Times New Roman" w:eastAsia="Times New Roman" w:cs="Times New Roman"/>
          <w:color w:val="auto"/>
          <w:sz w:val="24"/>
          <w:szCs w:val="24"/>
        </w:rPr>
        <w:t>e</w:t>
      </w:r>
      <w:r w:rsidRPr="32D9B1CA" w:rsidR="39CD145E">
        <w:rPr>
          <w:rFonts w:ascii="Times New Roman" w:hAnsi="Times New Roman" w:eastAsia="Times New Roman" w:cs="Times New Roman"/>
          <w:color w:val="auto"/>
          <w:sz w:val="24"/>
          <w:szCs w:val="24"/>
        </w:rPr>
        <w:t xml:space="preserve"> (</w:t>
      </w:r>
      <w:r w:rsidRPr="32D9B1CA" w:rsidR="27EA7090">
        <w:rPr>
          <w:rFonts w:ascii="Times New Roman" w:hAnsi="Times New Roman" w:eastAsia="Times New Roman" w:cs="Times New Roman"/>
          <w:color w:val="auto"/>
          <w:sz w:val="24"/>
          <w:szCs w:val="24"/>
        </w:rPr>
        <w:t xml:space="preserve">esim. </w:t>
      </w:r>
      <w:r w:rsidRPr="32D9B1CA" w:rsidR="39CD145E">
        <w:rPr>
          <w:rFonts w:ascii="Times New Roman" w:hAnsi="Times New Roman" w:eastAsia="Times New Roman" w:cs="Times New Roman"/>
          <w:color w:val="auto"/>
          <w:sz w:val="24"/>
          <w:szCs w:val="24"/>
        </w:rPr>
        <w:t>Surveypal</w:t>
      </w:r>
      <w:r w:rsidRPr="32D9B1CA" w:rsidR="39CD145E">
        <w:rPr>
          <w:rFonts w:ascii="Times New Roman" w:hAnsi="Times New Roman" w:eastAsia="Times New Roman" w:cs="Times New Roman"/>
          <w:color w:val="auto"/>
          <w:sz w:val="24"/>
          <w:szCs w:val="24"/>
        </w:rPr>
        <w:t>-</w:t>
      </w:r>
      <w:r w:rsidRPr="32D9B1CA" w:rsidR="39CD145E">
        <w:rPr>
          <w:rFonts w:ascii="Times New Roman" w:hAnsi="Times New Roman" w:eastAsia="Times New Roman" w:cs="Times New Roman"/>
          <w:color w:val="auto"/>
          <w:sz w:val="24"/>
          <w:szCs w:val="24"/>
        </w:rPr>
        <w:t>tyyppinen  kyselylomake</w:t>
      </w:r>
      <w:r w:rsidRPr="32D9B1CA" w:rsidR="39CD145E">
        <w:rPr>
          <w:rFonts w:ascii="Times New Roman" w:hAnsi="Times New Roman" w:eastAsia="Times New Roman" w:cs="Times New Roman"/>
          <w:color w:val="auto"/>
          <w:sz w:val="24"/>
          <w:szCs w:val="24"/>
        </w:rPr>
        <w:t>).</w:t>
      </w:r>
      <w:r w:rsidRPr="32D9B1CA" w:rsidR="6E9905B2">
        <w:rPr>
          <w:rFonts w:ascii="Times New Roman" w:hAnsi="Times New Roman" w:eastAsia="Times New Roman" w:cs="Times New Roman"/>
          <w:color w:val="auto"/>
          <w:sz w:val="24"/>
          <w:szCs w:val="24"/>
        </w:rPr>
        <w:t xml:space="preserve"> Kokeilemme vuoden 2025 aikana, mikä kyselylomake palvelee asiakaspalautettamme parhaiten.</w:t>
      </w:r>
    </w:p>
    <w:p w:rsidR="2C3332E1" w:rsidP="21A0CA9D" w:rsidRDefault="2C3332E1" w14:paraId="236E5964" w14:textId="5BCB79CF">
      <w:pPr>
        <w:pStyle w:val="Arial9"/>
        <w:jc w:val="both"/>
        <w:rPr>
          <w:rFonts w:ascii="Times New Roman" w:hAnsi="Times New Roman" w:eastAsia="Times New Roman" w:cs="Times New Roman"/>
          <w:sz w:val="22"/>
          <w:szCs w:val="22"/>
        </w:rPr>
      </w:pPr>
    </w:p>
    <w:p w:rsidR="2C3332E1" w:rsidP="21A0CA9D" w:rsidRDefault="2C3332E1" w14:paraId="75F7A261" w14:textId="1EC2D73C">
      <w:pPr>
        <w:pStyle w:val="Leipteksti"/>
        <w:rPr>
          <w:rFonts w:ascii="Times New Roman" w:hAnsi="Times New Roman" w:eastAsia="Times New Roman" w:cs="Times New Roman"/>
        </w:rPr>
      </w:pPr>
    </w:p>
    <w:p w:rsidR="0ADA9FFD" w:rsidP="21A0CA9D" w:rsidRDefault="0ADA9FFD" w14:paraId="672981EF" w14:textId="56C4CB1D">
      <w:pPr>
        <w:pStyle w:val="Otsikko2"/>
        <w:rPr>
          <w:rFonts w:ascii="Times New Roman" w:hAnsi="Times New Roman" w:eastAsia="Times New Roman" w:cs="Times New Roman"/>
        </w:rPr>
      </w:pPr>
      <w:bookmarkStart w:name="_Toc1029662313" w:id="1652738737"/>
      <w:bookmarkStart w:name="_Toc1744130729" w:id="254170178"/>
      <w:r w:rsidRPr="195BACB8" w:rsidR="51792231">
        <w:rPr>
          <w:rFonts w:ascii="Times New Roman" w:hAnsi="Times New Roman" w:eastAsia="Times New Roman" w:cs="Times New Roman"/>
        </w:rPr>
        <w:t>2.3 Asiakkaan asema ja oikeudet</w:t>
      </w:r>
      <w:r w:rsidRPr="195BACB8" w:rsidR="60435743">
        <w:rPr>
          <w:rFonts w:ascii="Times New Roman" w:hAnsi="Times New Roman" w:eastAsia="Times New Roman" w:cs="Times New Roman"/>
        </w:rPr>
        <w:t xml:space="preserve"> (4.2.3)</w:t>
      </w:r>
      <w:bookmarkEnd w:id="1652738737"/>
      <w:bookmarkEnd w:id="254170178"/>
    </w:p>
    <w:tbl>
      <w:tblPr>
        <w:tblW w:w="0" w:type="auto"/>
        <w:tblInd w:w="-5" w:type="dxa"/>
        <w:tblLook w:val="0000" w:firstRow="0" w:lastRow="0" w:firstColumn="0" w:lastColumn="0" w:noHBand="0" w:noVBand="0"/>
      </w:tblPr>
      <w:tblGrid>
        <w:gridCol w:w="10199"/>
      </w:tblGrid>
      <w:tr w:rsidR="2C3332E1" w:rsidTr="488806DA" w14:paraId="645E1303">
        <w:trPr>
          <w:trHeight w:val="300"/>
        </w:trPr>
        <w:tc>
          <w:tcPr>
            <w:tcW w:w="10199" w:type="dxa"/>
            <w:tcBorders>
              <w:top w:val="none" w:color="000000" w:themeColor="text1" w:sz="4"/>
              <w:left w:val="none" w:color="000000" w:themeColor="text1" w:sz="4"/>
              <w:bottom w:val="none" w:color="000000" w:themeColor="text1" w:sz="4"/>
              <w:right w:val="none" w:color="000000" w:themeColor="text1" w:sz="4"/>
            </w:tcBorders>
            <w:shd w:val="clear" w:color="auto" w:fill="auto"/>
            <w:tcMar/>
          </w:tcPr>
          <w:p w:rsidR="2C3332E1" w:rsidP="195BACB8" w:rsidRDefault="2C3332E1" w14:paraId="6EBB4B96">
            <w:pPr>
              <w:pStyle w:val="Arial9"/>
              <w:jc w:val="both"/>
              <w:rPr>
                <w:rFonts w:ascii="Times New Roman" w:hAnsi="Times New Roman" w:eastAsia="Times New Roman" w:cs="Times New Roman"/>
                <w:sz w:val="24"/>
                <w:szCs w:val="24"/>
              </w:rPr>
            </w:pPr>
          </w:p>
          <w:p w:rsidR="2C3332E1" w:rsidP="195BACB8" w:rsidRDefault="2C3332E1" w14:paraId="20C72900" w14:textId="3C6B531E">
            <w:pPr>
              <w:pStyle w:val="Arial9"/>
              <w:jc w:val="both"/>
              <w:rPr>
                <w:rFonts w:ascii="Times New Roman" w:hAnsi="Times New Roman" w:eastAsia="Times New Roman" w:cs="Times New Roman"/>
                <w:sz w:val="24"/>
                <w:szCs w:val="24"/>
              </w:rPr>
            </w:pPr>
          </w:p>
          <w:p w:rsidR="2C3332E1" w:rsidP="195BACB8" w:rsidRDefault="2C3332E1" w14:paraId="4CB7504A" w14:textId="6483D914">
            <w:pPr>
              <w:pStyle w:val="Arial9"/>
              <w:jc w:val="both"/>
              <w:rPr>
                <w:rFonts w:ascii="Times New Roman" w:hAnsi="Times New Roman" w:eastAsia="Times New Roman" w:cs="Times New Roman"/>
                <w:sz w:val="24"/>
                <w:szCs w:val="24"/>
              </w:rPr>
            </w:pPr>
            <w:r w:rsidRPr="195BACB8" w:rsidR="64F63106">
              <w:rPr>
                <w:rFonts w:ascii="Times New Roman" w:hAnsi="Times New Roman" w:eastAsia="Times New Roman" w:cs="Times New Roman"/>
                <w:sz w:val="24"/>
                <w:szCs w:val="24"/>
              </w:rPr>
              <w:t>Fieteri</w:t>
            </w:r>
            <w:r w:rsidRPr="195BACB8" w:rsidR="64F63106">
              <w:rPr>
                <w:rFonts w:ascii="Times New Roman" w:hAnsi="Times New Roman" w:eastAsia="Times New Roman" w:cs="Times New Roman"/>
                <w:sz w:val="24"/>
                <w:szCs w:val="24"/>
              </w:rPr>
              <w:t xml:space="preserve"> Avopalveluissa </w:t>
            </w:r>
            <w:r w:rsidRPr="195BACB8" w:rsidR="622DE8FA">
              <w:rPr>
                <w:rFonts w:ascii="Times New Roman" w:hAnsi="Times New Roman" w:eastAsia="Times New Roman" w:cs="Times New Roman"/>
                <w:sz w:val="24"/>
                <w:szCs w:val="24"/>
              </w:rPr>
              <w:t xml:space="preserve">asiakkaalla on oikeus laadultaan hyvään sosiaalihuoltoon ja hyvään kohteluun ilman syrjintää. Asiakasta </w:t>
            </w:r>
            <w:r w:rsidRPr="195BACB8" w:rsidR="37E6E35F">
              <w:rPr>
                <w:rFonts w:ascii="Times New Roman" w:hAnsi="Times New Roman" w:eastAsia="Times New Roman" w:cs="Times New Roman"/>
                <w:sz w:val="24"/>
                <w:szCs w:val="24"/>
              </w:rPr>
              <w:t>kohdellaan</w:t>
            </w:r>
            <w:r w:rsidRPr="195BACB8" w:rsidR="622DE8FA">
              <w:rPr>
                <w:rFonts w:ascii="Times New Roman" w:hAnsi="Times New Roman" w:eastAsia="Times New Roman" w:cs="Times New Roman"/>
                <w:sz w:val="24"/>
                <w:szCs w:val="24"/>
              </w:rPr>
              <w:t xml:space="preserve"> hänen ihmisarvoaan, vakaumustaan ja yksityisyyttään kunnioittaen. Tosiasialliseen hoitoon ja palveluun liittyvät päätökset tehdään ja toteutetaan asiakkaan ollessa palvelujen piirissä. </w:t>
            </w:r>
            <w:r w:rsidRPr="195BACB8" w:rsidR="4F8D59B2">
              <w:rPr>
                <w:rFonts w:ascii="Times New Roman" w:hAnsi="Times New Roman" w:eastAsia="Times New Roman" w:cs="Times New Roman"/>
                <w:sz w:val="24"/>
                <w:szCs w:val="24"/>
              </w:rPr>
              <w:t xml:space="preserve">Kaikki palvelun aikana tehtävät toimet sovitaan yhdessä asiakkaan kanssa. </w:t>
            </w:r>
          </w:p>
          <w:p w:rsidR="2C3332E1" w:rsidP="195BACB8" w:rsidRDefault="2C3332E1" w14:paraId="5D03BA64" w14:textId="46941837">
            <w:pPr>
              <w:pStyle w:val="Arial9"/>
              <w:jc w:val="both"/>
              <w:rPr>
                <w:rFonts w:ascii="Times New Roman" w:hAnsi="Times New Roman" w:eastAsia="Times New Roman" w:cs="Times New Roman"/>
                <w:sz w:val="24"/>
                <w:szCs w:val="24"/>
              </w:rPr>
            </w:pPr>
          </w:p>
          <w:p w:rsidR="2C3332E1" w:rsidP="195BACB8" w:rsidRDefault="2C3332E1" w14:paraId="53F9F8C9" w14:textId="542CC41A">
            <w:pPr>
              <w:pStyle w:val="Arial9"/>
              <w:jc w:val="both"/>
              <w:rPr>
                <w:rFonts w:ascii="Times New Roman" w:hAnsi="Times New Roman" w:eastAsia="Times New Roman" w:cs="Times New Roman"/>
                <w:sz w:val="24"/>
                <w:szCs w:val="24"/>
              </w:rPr>
            </w:pPr>
            <w:r w:rsidRPr="195BACB8" w:rsidR="317F532F">
              <w:rPr>
                <w:rFonts w:ascii="Times New Roman" w:hAnsi="Times New Roman" w:eastAsia="Times New Roman" w:cs="Times New Roman"/>
                <w:sz w:val="24"/>
                <w:szCs w:val="24"/>
              </w:rPr>
              <w:t xml:space="preserve">Asiakkaan palvelun tarve </w:t>
            </w:r>
            <w:r w:rsidRPr="195BACB8" w:rsidR="7C1F7BE4">
              <w:rPr>
                <w:rFonts w:ascii="Times New Roman" w:hAnsi="Times New Roman" w:eastAsia="Times New Roman" w:cs="Times New Roman"/>
                <w:sz w:val="24"/>
                <w:szCs w:val="24"/>
              </w:rPr>
              <w:t xml:space="preserve">käydään läpi ja </w:t>
            </w:r>
            <w:r w:rsidRPr="195BACB8" w:rsidR="317F532F">
              <w:rPr>
                <w:rFonts w:ascii="Times New Roman" w:hAnsi="Times New Roman" w:eastAsia="Times New Roman" w:cs="Times New Roman"/>
                <w:sz w:val="24"/>
                <w:szCs w:val="24"/>
              </w:rPr>
              <w:t xml:space="preserve">arvioidaan yhdessä </w:t>
            </w:r>
            <w:r w:rsidRPr="195BACB8" w:rsidR="19914FD2">
              <w:rPr>
                <w:rFonts w:ascii="Times New Roman" w:hAnsi="Times New Roman" w:eastAsia="Times New Roman" w:cs="Times New Roman"/>
                <w:sz w:val="24"/>
                <w:szCs w:val="24"/>
              </w:rPr>
              <w:t xml:space="preserve">asiakkaan ja </w:t>
            </w:r>
            <w:r w:rsidRPr="195BACB8" w:rsidR="317F532F">
              <w:rPr>
                <w:rFonts w:ascii="Times New Roman" w:hAnsi="Times New Roman" w:eastAsia="Times New Roman" w:cs="Times New Roman"/>
                <w:sz w:val="24"/>
                <w:szCs w:val="24"/>
              </w:rPr>
              <w:t>palvelun tilaajan kanssa käytävässä neuvottelussa. Riippuen asiakkaan saamasta palvelusta, palvelutarvetta arvioidaan sovituin väliajoin yhdessä asiakkaan, palvelun tilaajan ja palvelun tuottajan kanssa.</w:t>
            </w:r>
          </w:p>
        </w:tc>
      </w:tr>
      <w:tr w:rsidR="2C3332E1" w:rsidTr="488806DA" w14:paraId="331C3A2B">
        <w:trPr>
          <w:trHeight w:val="300"/>
        </w:trPr>
        <w:tc>
          <w:tcPr>
            <w:tcW w:w="10199" w:type="dxa"/>
            <w:tcBorders>
              <w:top w:val="none" w:color="000000" w:themeColor="text1" w:sz="4"/>
              <w:left w:val="none" w:color="000000" w:themeColor="text1" w:sz="4"/>
              <w:bottom w:val="none" w:color="000000" w:themeColor="text1" w:sz="4"/>
              <w:right w:val="none" w:color="000000" w:themeColor="text1" w:sz="4"/>
            </w:tcBorders>
            <w:shd w:val="clear" w:color="auto" w:fill="auto"/>
            <w:tcMar/>
          </w:tcPr>
          <w:p w:rsidR="2C3332E1" w:rsidP="195BACB8" w:rsidRDefault="2C3332E1" w14:paraId="659A3572">
            <w:pPr>
              <w:pStyle w:val="Arial9"/>
              <w:jc w:val="both"/>
              <w:rPr>
                <w:rFonts w:ascii="Times New Roman" w:hAnsi="Times New Roman" w:eastAsia="Times New Roman" w:cs="Times New Roman"/>
                <w:sz w:val="24"/>
                <w:szCs w:val="24"/>
              </w:rPr>
            </w:pPr>
          </w:p>
          <w:p w:rsidR="2C3332E1" w:rsidP="195BACB8" w:rsidRDefault="2C3332E1" w14:paraId="1E05A45D" w14:textId="4A8B2918">
            <w:pPr>
              <w:pStyle w:val="Arial9"/>
              <w:jc w:val="both"/>
              <w:rPr>
                <w:rFonts w:ascii="Times New Roman" w:hAnsi="Times New Roman" w:eastAsia="Times New Roman" w:cs="Times New Roman"/>
                <w:sz w:val="24"/>
                <w:szCs w:val="24"/>
              </w:rPr>
            </w:pPr>
            <w:r w:rsidRPr="195BACB8" w:rsidR="317F532F">
              <w:rPr>
                <w:rFonts w:ascii="Times New Roman" w:hAnsi="Times New Roman" w:eastAsia="Times New Roman" w:cs="Times New Roman"/>
                <w:sz w:val="24"/>
                <w:szCs w:val="24"/>
              </w:rPr>
              <w:t>Asiakas osallistuu tapaamiskohtaiseen raportointiin</w:t>
            </w:r>
            <w:r w:rsidRPr="195BACB8" w:rsidR="317F532F">
              <w:rPr>
                <w:rFonts w:ascii="Times New Roman" w:hAnsi="Times New Roman" w:eastAsia="Times New Roman" w:cs="Times New Roman"/>
                <w:sz w:val="24"/>
                <w:szCs w:val="24"/>
              </w:rPr>
              <w:t xml:space="preserve"> Nappula- asiakastietojärjestelmään</w:t>
            </w:r>
            <w:r w:rsidRPr="195BACB8" w:rsidR="317F532F">
              <w:rPr>
                <w:rFonts w:ascii="Times New Roman" w:hAnsi="Times New Roman" w:eastAsia="Times New Roman" w:cs="Times New Roman"/>
                <w:sz w:val="24"/>
                <w:szCs w:val="24"/>
              </w:rPr>
              <w:t xml:space="preserve"> sekä kaikkiin neuvotteluihin</w:t>
            </w:r>
            <w:r w:rsidRPr="195BACB8" w:rsidR="317F532F">
              <w:rPr>
                <w:rFonts w:ascii="Times New Roman" w:hAnsi="Times New Roman" w:eastAsia="Times New Roman" w:cs="Times New Roman"/>
                <w:sz w:val="24"/>
                <w:szCs w:val="24"/>
              </w:rPr>
              <w:t>,</w:t>
            </w:r>
            <w:r w:rsidRPr="195BACB8" w:rsidR="317F532F">
              <w:rPr>
                <w:rFonts w:ascii="Times New Roman" w:hAnsi="Times New Roman" w:eastAsia="Times New Roman" w:cs="Times New Roman"/>
                <w:sz w:val="24"/>
                <w:szCs w:val="24"/>
              </w:rPr>
              <w:t xml:space="preserve"> joissa palvelutarvetta</w:t>
            </w:r>
            <w:r w:rsidRPr="195BACB8" w:rsidR="317F532F">
              <w:rPr>
                <w:rFonts w:ascii="Times New Roman" w:hAnsi="Times New Roman" w:eastAsia="Times New Roman" w:cs="Times New Roman"/>
                <w:sz w:val="24"/>
                <w:szCs w:val="24"/>
              </w:rPr>
              <w:t xml:space="preserve"> ja -laatua</w:t>
            </w:r>
            <w:r w:rsidRPr="195BACB8" w:rsidR="317F532F">
              <w:rPr>
                <w:rFonts w:ascii="Times New Roman" w:hAnsi="Times New Roman" w:eastAsia="Times New Roman" w:cs="Times New Roman"/>
                <w:sz w:val="24"/>
                <w:szCs w:val="24"/>
              </w:rPr>
              <w:t xml:space="preserve"> arvioidaan.</w:t>
            </w:r>
          </w:p>
          <w:p w:rsidR="2C3332E1" w:rsidP="195BACB8" w:rsidRDefault="2C3332E1" w14:paraId="6AF2820A">
            <w:pPr>
              <w:pStyle w:val="Arial9"/>
              <w:jc w:val="both"/>
              <w:rPr>
                <w:rFonts w:ascii="Times New Roman" w:hAnsi="Times New Roman" w:eastAsia="Times New Roman" w:cs="Times New Roman"/>
                <w:sz w:val="24"/>
                <w:szCs w:val="24"/>
              </w:rPr>
            </w:pPr>
          </w:p>
        </w:tc>
      </w:tr>
      <w:tr w:rsidR="2C3332E1" w:rsidTr="488806DA" w14:paraId="00703A77">
        <w:trPr>
          <w:trHeight w:val="300"/>
        </w:trPr>
        <w:tc>
          <w:tcPr>
            <w:tcW w:w="10199" w:type="dxa"/>
            <w:tcBorders>
              <w:top w:val="none" w:color="000000" w:themeColor="text1" w:sz="4"/>
              <w:left w:val="none" w:color="000000" w:themeColor="text1" w:sz="4"/>
              <w:bottom w:val="none" w:color="000000" w:themeColor="text1" w:sz="4"/>
              <w:right w:val="none" w:color="000000" w:themeColor="text1" w:sz="4"/>
            </w:tcBorders>
            <w:shd w:val="clear" w:color="auto" w:fill="auto"/>
            <w:tcMar/>
          </w:tcPr>
          <w:p w:rsidR="2C3332E1" w:rsidP="195BACB8" w:rsidRDefault="2C3332E1" w14:paraId="27F2A808" w14:textId="7739CD78">
            <w:pPr>
              <w:pStyle w:val="Arial9"/>
              <w:jc w:val="both"/>
              <w:rPr>
                <w:rFonts w:ascii="Times New Roman" w:hAnsi="Times New Roman" w:eastAsia="Times New Roman" w:cs="Times New Roman"/>
                <w:sz w:val="24"/>
                <w:szCs w:val="24"/>
              </w:rPr>
            </w:pPr>
            <w:r w:rsidRPr="195BACB8" w:rsidR="317F532F">
              <w:rPr>
                <w:rFonts w:ascii="Times New Roman" w:hAnsi="Times New Roman" w:eastAsia="Times New Roman" w:cs="Times New Roman"/>
                <w:sz w:val="24"/>
                <w:szCs w:val="24"/>
              </w:rPr>
              <w:t xml:space="preserve">Asiakkaalla on aktiivinen rooli itseään koskevissa asioissa. Asiakas voi päättää ottaako palvelua vastaan vai ei. </w:t>
            </w:r>
            <w:r w:rsidRPr="195BACB8" w:rsidR="317F532F">
              <w:rPr>
                <w:rFonts w:ascii="Times New Roman" w:hAnsi="Times New Roman" w:eastAsia="Times New Roman" w:cs="Times New Roman"/>
                <w:sz w:val="24"/>
                <w:szCs w:val="24"/>
              </w:rPr>
              <w:t>Fieteri</w:t>
            </w:r>
            <w:r w:rsidRPr="195BACB8" w:rsidR="317F532F">
              <w:rPr>
                <w:rFonts w:ascii="Times New Roman" w:hAnsi="Times New Roman" w:eastAsia="Times New Roman" w:cs="Times New Roman"/>
                <w:sz w:val="24"/>
                <w:szCs w:val="24"/>
              </w:rPr>
              <w:t xml:space="preserve"> Avopalvelut informoi asiakkaan asioista vastaavaa sosiaalityöntekijää, mikäli asiakas päättää olla ottamatta palvelua vastaan tai muutoksista, joilla on merkittävää muutosta palvelun toteutumiseen. Asiakas nähdään oman elämänsä avainhenkilönä. Jokaisen ihmisen ihmisarvoa kunnioitetaan ja asiakas kohdataan arvostaen. Asiakkaan itsemääräämisoikeutta ja osallistumista kunnioitetaan kuulemalla asiakkaan mielipiteitä ja tarjoamalla mahdollisuuksia </w:t>
            </w:r>
            <w:r w:rsidRPr="195BACB8" w:rsidR="29D13E22">
              <w:rPr>
                <w:rFonts w:ascii="Times New Roman" w:hAnsi="Times New Roman" w:eastAsia="Times New Roman" w:cs="Times New Roman"/>
                <w:sz w:val="24"/>
                <w:szCs w:val="24"/>
              </w:rPr>
              <w:t>vaikuttaa työskentelyn sisältöön ja tavoitteisiin</w:t>
            </w:r>
            <w:r w:rsidRPr="195BACB8" w:rsidR="317F532F">
              <w:rPr>
                <w:rFonts w:ascii="Times New Roman" w:hAnsi="Times New Roman" w:eastAsia="Times New Roman" w:cs="Times New Roman"/>
                <w:sz w:val="24"/>
                <w:szCs w:val="24"/>
              </w:rPr>
              <w:t>.</w:t>
            </w:r>
          </w:p>
          <w:p w:rsidR="2C3332E1" w:rsidP="195BACB8" w:rsidRDefault="2C3332E1" w14:paraId="294EAC80">
            <w:pPr>
              <w:pStyle w:val="Arial9"/>
              <w:jc w:val="both"/>
              <w:rPr>
                <w:rFonts w:ascii="Times New Roman" w:hAnsi="Times New Roman" w:eastAsia="Times New Roman" w:cs="Times New Roman"/>
                <w:b w:val="1"/>
                <w:bCs w:val="1"/>
                <w:sz w:val="24"/>
                <w:szCs w:val="24"/>
              </w:rPr>
            </w:pPr>
          </w:p>
        </w:tc>
      </w:tr>
      <w:tr w:rsidR="2C3332E1" w:rsidTr="488806DA" w14:paraId="26828078">
        <w:trPr>
          <w:trHeight w:val="300"/>
        </w:trPr>
        <w:tc>
          <w:tcPr>
            <w:tcW w:w="10199" w:type="dxa"/>
            <w:tcBorders>
              <w:top w:val="none" w:color="000000" w:themeColor="text1" w:sz="4"/>
              <w:left w:val="none" w:color="000000" w:themeColor="text1" w:sz="4"/>
              <w:bottom w:val="none" w:color="000000" w:themeColor="text1" w:sz="4"/>
              <w:right w:val="none" w:color="000000" w:themeColor="text1" w:sz="4"/>
            </w:tcBorders>
            <w:shd w:val="clear" w:color="auto" w:fill="auto"/>
            <w:tcMar/>
          </w:tcPr>
          <w:p w:rsidR="2C3332E1" w:rsidP="195BACB8" w:rsidRDefault="2C3332E1" w14:paraId="475B377E">
            <w:pPr>
              <w:pStyle w:val="Arial9"/>
              <w:rPr>
                <w:rFonts w:ascii="Times New Roman" w:hAnsi="Times New Roman" w:eastAsia="Times New Roman" w:cs="Times New Roman"/>
                <w:sz w:val="24"/>
                <w:szCs w:val="24"/>
              </w:rPr>
            </w:pPr>
            <w:r w:rsidRPr="195BACB8" w:rsidR="317F532F">
              <w:rPr>
                <w:rFonts w:ascii="Times New Roman" w:hAnsi="Times New Roman" w:eastAsia="Times New Roman" w:cs="Times New Roman"/>
                <w:sz w:val="24"/>
                <w:szCs w:val="24"/>
              </w:rPr>
              <w:t xml:space="preserve"> </w:t>
            </w:r>
          </w:p>
          <w:p w:rsidR="2C3332E1" w:rsidP="195BACB8" w:rsidRDefault="2C3332E1" w14:paraId="1A4F06E6" w14:textId="5408F584">
            <w:pPr>
              <w:pStyle w:val="Arial9"/>
              <w:suppressLineNumbers w:val="0"/>
              <w:bidi w:val="0"/>
              <w:spacing w:before="0" w:beforeAutospacing="off" w:after="0" w:afterAutospacing="off" w:line="259" w:lineRule="auto"/>
              <w:ind w:left="0" w:right="0"/>
              <w:jc w:val="both"/>
              <w:rPr>
                <w:rFonts w:ascii="Times New Roman" w:hAnsi="Times New Roman" w:eastAsia="Times New Roman" w:cs="Times New Roman"/>
                <w:sz w:val="24"/>
                <w:szCs w:val="24"/>
              </w:rPr>
            </w:pPr>
            <w:r w:rsidRPr="195BACB8" w:rsidR="23F740E2">
              <w:rPr>
                <w:rFonts w:ascii="Times New Roman" w:hAnsi="Times New Roman" w:eastAsia="Times New Roman" w:cs="Times New Roman"/>
                <w:sz w:val="24"/>
                <w:szCs w:val="24"/>
              </w:rPr>
              <w:t>A</w:t>
            </w:r>
            <w:r w:rsidRPr="195BACB8" w:rsidR="317F532F">
              <w:rPr>
                <w:rFonts w:ascii="Times New Roman" w:hAnsi="Times New Roman" w:eastAsia="Times New Roman" w:cs="Times New Roman"/>
                <w:sz w:val="24"/>
                <w:szCs w:val="24"/>
              </w:rPr>
              <w:t xml:space="preserve">siakkaalla on oikeus ilmaista häneen kohdistunut epäasiallinen tai loukkaava kohtelu suullisesti kenelle tahansa </w:t>
            </w:r>
            <w:r w:rsidRPr="195BACB8" w:rsidR="317F532F">
              <w:rPr>
                <w:rFonts w:ascii="Times New Roman" w:hAnsi="Times New Roman" w:eastAsia="Times New Roman" w:cs="Times New Roman"/>
                <w:sz w:val="24"/>
                <w:szCs w:val="24"/>
              </w:rPr>
              <w:t>Fieteri</w:t>
            </w:r>
            <w:r w:rsidRPr="195BACB8" w:rsidR="317F532F">
              <w:rPr>
                <w:rFonts w:ascii="Times New Roman" w:hAnsi="Times New Roman" w:eastAsia="Times New Roman" w:cs="Times New Roman"/>
                <w:sz w:val="24"/>
                <w:szCs w:val="24"/>
              </w:rPr>
              <w:t xml:space="preserve"> Avopalveluiden työntekijöistä, sekä kirjallisesti esimiehelle tai oman </w:t>
            </w:r>
            <w:r w:rsidRPr="195BACB8" w:rsidR="6EF6B879">
              <w:rPr>
                <w:rFonts w:ascii="Times New Roman" w:hAnsi="Times New Roman" w:eastAsia="Times New Roman" w:cs="Times New Roman"/>
                <w:sz w:val="24"/>
                <w:szCs w:val="24"/>
              </w:rPr>
              <w:t>hyvinvointialueensa</w:t>
            </w:r>
            <w:r w:rsidRPr="195BACB8" w:rsidR="317F532F">
              <w:rPr>
                <w:rFonts w:ascii="Times New Roman" w:hAnsi="Times New Roman" w:eastAsia="Times New Roman" w:cs="Times New Roman"/>
                <w:sz w:val="24"/>
                <w:szCs w:val="24"/>
              </w:rPr>
              <w:t xml:space="preserve"> sosiaaliviranomaiselle. Lisäksi asiakkaalla on oikeus olla asiasta yhteydessä Aluehallintovirastoon.</w:t>
            </w:r>
          </w:p>
          <w:p w:rsidR="2C3332E1" w:rsidP="195BACB8" w:rsidRDefault="2C3332E1" w14:paraId="4A552094">
            <w:pPr>
              <w:pStyle w:val="Arial9"/>
              <w:jc w:val="both"/>
              <w:rPr>
                <w:rFonts w:ascii="Times New Roman" w:hAnsi="Times New Roman" w:eastAsia="Times New Roman" w:cs="Times New Roman"/>
                <w:sz w:val="24"/>
                <w:szCs w:val="24"/>
              </w:rPr>
            </w:pPr>
          </w:p>
          <w:p w:rsidR="2C3332E1" w:rsidP="195BACB8" w:rsidRDefault="2C3332E1" w14:paraId="030C1BA1" w14:textId="14970989">
            <w:pPr>
              <w:pStyle w:val="Arial9"/>
              <w:jc w:val="both"/>
              <w:rPr>
                <w:rFonts w:ascii="Times New Roman" w:hAnsi="Times New Roman" w:eastAsia="Times New Roman" w:cs="Times New Roman"/>
                <w:sz w:val="24"/>
                <w:szCs w:val="24"/>
              </w:rPr>
            </w:pPr>
            <w:r w:rsidRPr="195BACB8" w:rsidR="317F532F">
              <w:rPr>
                <w:rFonts w:ascii="Times New Roman" w:hAnsi="Times New Roman" w:eastAsia="Times New Roman" w:cs="Times New Roman"/>
                <w:sz w:val="24"/>
                <w:szCs w:val="24"/>
              </w:rPr>
              <w:t xml:space="preserve">Mikäli </w:t>
            </w:r>
            <w:r w:rsidRPr="195BACB8" w:rsidR="317F532F">
              <w:rPr>
                <w:rFonts w:ascii="Times New Roman" w:hAnsi="Times New Roman" w:eastAsia="Times New Roman" w:cs="Times New Roman"/>
                <w:sz w:val="24"/>
                <w:szCs w:val="24"/>
              </w:rPr>
              <w:t>Fieteri</w:t>
            </w:r>
            <w:r w:rsidRPr="195BACB8" w:rsidR="317F532F">
              <w:rPr>
                <w:rFonts w:ascii="Times New Roman" w:hAnsi="Times New Roman" w:eastAsia="Times New Roman" w:cs="Times New Roman"/>
                <w:sz w:val="24"/>
                <w:szCs w:val="24"/>
              </w:rPr>
              <w:t xml:space="preserve"> Avopalveluiden työntekijä saa tietoonsa asiakkaan epäasiallista tai loukkaavaa kohtelua, on hänen velvollisuutensa pahoitella tapahtunutta ja toimittaa tieto siitä pikimmiten esimiehelleen. Esimies ottaa yhteyttä epäasiallista tai loukkaavaa kohtelua kokeneeseen asiakkaaseen ja hänen kanssaan keskustellen sopii, miten tilanteessa edetään sekä mitä toimenpiteitä asian tiimoilta tullaan tekemään. Tiedon asiasta mennessä </w:t>
            </w:r>
            <w:r w:rsidRPr="195BACB8" w:rsidR="3FF14298">
              <w:rPr>
                <w:rFonts w:ascii="Times New Roman" w:hAnsi="Times New Roman" w:eastAsia="Times New Roman" w:cs="Times New Roman"/>
                <w:sz w:val="24"/>
                <w:szCs w:val="24"/>
              </w:rPr>
              <w:t>hyvinvointialueen</w:t>
            </w:r>
            <w:r w:rsidRPr="195BACB8" w:rsidR="317F532F">
              <w:rPr>
                <w:rFonts w:ascii="Times New Roman" w:hAnsi="Times New Roman" w:eastAsia="Times New Roman" w:cs="Times New Roman"/>
                <w:sz w:val="24"/>
                <w:szCs w:val="24"/>
              </w:rPr>
              <w:t xml:space="preserve"> sosiaaliviranomais</w:t>
            </w:r>
            <w:r w:rsidRPr="195BACB8" w:rsidR="317F532F">
              <w:rPr>
                <w:rFonts w:ascii="Times New Roman" w:hAnsi="Times New Roman" w:eastAsia="Times New Roman" w:cs="Times New Roman"/>
                <w:sz w:val="24"/>
                <w:szCs w:val="24"/>
              </w:rPr>
              <w:t>elle, o</w:t>
            </w:r>
            <w:r w:rsidRPr="195BACB8" w:rsidR="317F532F">
              <w:rPr>
                <w:rFonts w:ascii="Times New Roman" w:hAnsi="Times New Roman" w:eastAsia="Times New Roman" w:cs="Times New Roman"/>
                <w:sz w:val="24"/>
                <w:szCs w:val="24"/>
              </w:rPr>
              <w:t xml:space="preserve">ttaa tämä </w:t>
            </w:r>
            <w:r w:rsidRPr="195BACB8" w:rsidR="317F532F">
              <w:rPr>
                <w:rFonts w:ascii="Times New Roman" w:hAnsi="Times New Roman" w:eastAsia="Times New Roman" w:cs="Times New Roman"/>
                <w:sz w:val="24"/>
                <w:szCs w:val="24"/>
              </w:rPr>
              <w:t>Fieteri</w:t>
            </w:r>
            <w:r w:rsidRPr="195BACB8" w:rsidR="317F532F">
              <w:rPr>
                <w:rFonts w:ascii="Times New Roman" w:hAnsi="Times New Roman" w:eastAsia="Times New Roman" w:cs="Times New Roman"/>
                <w:sz w:val="24"/>
                <w:szCs w:val="24"/>
              </w:rPr>
              <w:t xml:space="preserve"> Avopalveluiden esimieheen yhteyttä. Yhdessä he sopivat miten tilanteessa edetään ja mitä toimenpiteitä tilanne aiheuttaa. </w:t>
            </w:r>
            <w:r w:rsidRPr="195BACB8" w:rsidR="6A0DEC7E">
              <w:rPr>
                <w:rFonts w:ascii="Times New Roman" w:hAnsi="Times New Roman" w:eastAsia="Times New Roman" w:cs="Times New Roman"/>
                <w:sz w:val="24"/>
                <w:szCs w:val="24"/>
              </w:rPr>
              <w:t xml:space="preserve">Epäasiallinen kohtelu, haitta- tai vaaratilanne käsitellään sovitulla tapaamisella, johon voivat osallistua asianosaiset henkilöt, sekä muut tarpeellisiksi katsotut henkilöt.   </w:t>
            </w:r>
          </w:p>
          <w:p w:rsidR="2C3332E1" w:rsidP="195BACB8" w:rsidRDefault="2C3332E1" w14:paraId="55B36910">
            <w:pPr>
              <w:pStyle w:val="Arial9"/>
              <w:jc w:val="both"/>
              <w:rPr>
                <w:rFonts w:ascii="Times New Roman" w:hAnsi="Times New Roman" w:eastAsia="Times New Roman" w:cs="Times New Roman"/>
                <w:sz w:val="24"/>
                <w:szCs w:val="24"/>
              </w:rPr>
            </w:pPr>
          </w:p>
          <w:p w:rsidR="6F231A87" w:rsidP="195BACB8" w:rsidRDefault="6F231A87" w14:paraId="43B507A2" w14:textId="13CDA708">
            <w:pPr>
              <w:pStyle w:val="Arial9"/>
              <w:jc w:val="both"/>
              <w:rPr>
                <w:rFonts w:ascii="Times New Roman" w:hAnsi="Times New Roman" w:eastAsia="Times New Roman" w:cs="Times New Roman"/>
                <w:sz w:val="24"/>
                <w:szCs w:val="24"/>
              </w:rPr>
            </w:pPr>
            <w:r w:rsidRPr="195BACB8" w:rsidR="317F532F">
              <w:rPr>
                <w:rFonts w:ascii="Times New Roman" w:hAnsi="Times New Roman" w:eastAsia="Times New Roman" w:cs="Times New Roman"/>
                <w:sz w:val="24"/>
                <w:szCs w:val="24"/>
              </w:rPr>
              <w:t>Halutessaan asiakas voi hoitaa asiaa myös sosiaaliasiamiehen</w:t>
            </w:r>
            <w:r w:rsidRPr="195BACB8" w:rsidR="14F7F019">
              <w:rPr>
                <w:rFonts w:ascii="Times New Roman" w:hAnsi="Times New Roman" w:eastAsia="Times New Roman" w:cs="Times New Roman"/>
                <w:sz w:val="24"/>
                <w:szCs w:val="24"/>
              </w:rPr>
              <w:t>/sosiaaliasiavastaavan</w:t>
            </w:r>
            <w:r w:rsidRPr="195BACB8" w:rsidR="317F532F">
              <w:rPr>
                <w:rFonts w:ascii="Times New Roman" w:hAnsi="Times New Roman" w:eastAsia="Times New Roman" w:cs="Times New Roman"/>
                <w:sz w:val="24"/>
                <w:szCs w:val="24"/>
              </w:rPr>
              <w:t xml:space="preserve"> kautta. (Sosiaalihuoltolaki 1301/2014 48§ - 49§)</w:t>
            </w:r>
          </w:p>
          <w:p w:rsidR="6F231A87" w:rsidP="195BACB8" w:rsidRDefault="6F231A87" w14:paraId="46880517" w14:textId="48BF6F09">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w:rsidR="48532930" w:rsidP="195BACB8" w:rsidRDefault="48532930" w14:paraId="435A99C8" w14:textId="23FE5C2C">
            <w:pPr>
              <w:pStyle w:val="Arial9"/>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Sosiaaliasiavastaavan lain mukaiset tehtävät ovat:</w:t>
            </w:r>
          </w:p>
          <w:p w:rsidR="6F231A87" w:rsidP="195BACB8" w:rsidRDefault="6F231A87" w14:paraId="0D43C1AB" w14:textId="51945104">
            <w:pPr>
              <w:jc w:val="both"/>
              <w:rPr>
                <w:rFonts w:ascii="Times New Roman" w:hAnsi="Times New Roman" w:eastAsia="Times New Roman" w:cs="Times New Roman"/>
                <w:b w:val="0"/>
                <w:bCs w:val="0"/>
                <w:i w:val="0"/>
                <w:iCs w:val="0"/>
                <w:caps w:val="0"/>
                <w:smallCaps w:val="0"/>
                <w:noProof w:val="0"/>
                <w:color w:val="181818"/>
                <w:sz w:val="24"/>
                <w:szCs w:val="24"/>
                <w:lang w:val="fi-FI"/>
              </w:rPr>
            </w:pPr>
          </w:p>
          <w:p w:rsidR="48532930" w:rsidP="195BACB8" w:rsidRDefault="48532930" w14:paraId="6C9DFA1F" w14:textId="77163A10">
            <w:pPr>
              <w:pStyle w:val="Arial9"/>
              <w:numPr>
                <w:ilvl w:val="0"/>
                <w:numId w:val="21"/>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Neuvoa asiakkaita sosiaalihuollon asiakkaan asemasta ja oikeuksista annetun lain ja varhaiskasvatuslain soveltamiseen liittyvissä asioissa</w:t>
            </w:r>
          </w:p>
          <w:p w:rsidR="48532930" w:rsidP="195BACB8" w:rsidRDefault="48532930" w14:paraId="1E2BB26F" w14:textId="7F0CDC1C">
            <w:pPr>
              <w:pStyle w:val="Arial9"/>
              <w:numPr>
                <w:ilvl w:val="0"/>
                <w:numId w:val="22"/>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Neuvoa ja tarvittaessa avustaa asiakasta tai asiakkaan laillista edustajaa, omaista tai muuta läheistä muistutuksen tekemisessä sekä neuvoa ja tarvittaessa avustaa varhaiskasvatuksen muistutuksen tekemisessä</w:t>
            </w:r>
          </w:p>
          <w:p w:rsidR="48532930" w:rsidP="195BACB8" w:rsidRDefault="48532930" w14:paraId="457EC0D0" w14:textId="73F616F0">
            <w:pPr>
              <w:pStyle w:val="Arial9"/>
              <w:numPr>
                <w:ilvl w:val="0"/>
                <w:numId w:val="23"/>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neuvoa, miten kantelu, oikaisuvaatimus, valitus, vahingonkorvausvaatimus tai muu asiakkaan sosiaalihuollon tai varhaiskasvatuksen oikeusturvaan liittyvä asia voidaan panna vireille toimivaltaisessa viranomaisessa</w:t>
            </w:r>
          </w:p>
          <w:p w:rsidR="48532930" w:rsidP="195BACB8" w:rsidRDefault="48532930" w14:paraId="533D4967" w14:textId="6B36D521">
            <w:pPr>
              <w:pStyle w:val="Arial9"/>
              <w:numPr>
                <w:ilvl w:val="0"/>
                <w:numId w:val="24"/>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tiedottaa asiakkaan oikeuksista</w:t>
            </w:r>
          </w:p>
          <w:p w:rsidR="48532930" w:rsidP="195BACB8" w:rsidRDefault="48532930" w14:paraId="07C012BA" w14:textId="23B94AF7">
            <w:pPr>
              <w:pStyle w:val="Arial9"/>
              <w:numPr>
                <w:ilvl w:val="0"/>
                <w:numId w:val="25"/>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koota tietoa asiakkaiden yhteydenotoista ja seurata asiakkaiden oikeuksien ja aseman kehitystä</w:t>
            </w:r>
          </w:p>
          <w:p w:rsidR="48532930" w:rsidP="195BACB8" w:rsidRDefault="48532930" w14:paraId="4320D72A" w14:textId="2BAE0EE3">
            <w:pPr>
              <w:pStyle w:val="Arial9"/>
              <w:numPr>
                <w:ilvl w:val="0"/>
                <w:numId w:val="26"/>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toimia asiakkaan oikeuksien edistämiseksi ja toteuttamiseksi.</w:t>
            </w:r>
          </w:p>
          <w:p w:rsidR="48532930" w:rsidP="195BACB8" w:rsidRDefault="48532930" w14:paraId="2DC1554A" w14:textId="60CF3DA0">
            <w:pPr>
              <w:pStyle w:val="Arial9"/>
              <w:numPr>
                <w:ilvl w:val="0"/>
                <w:numId w:val="27"/>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Terveydenhuollon palveluita koskevissa asioissa ota yhteyttä potilasasiavastaavaan.</w:t>
            </w:r>
          </w:p>
          <w:p w:rsidR="48532930" w:rsidP="195BACB8" w:rsidRDefault="48532930" w14:paraId="68C794D0" w14:textId="375BAC23">
            <w:pPr>
              <w:pStyle w:val="Arial9"/>
              <w:numPr>
                <w:ilvl w:val="0"/>
                <w:numId w:val="28"/>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6C4249EB">
              <w:rPr>
                <w:rFonts w:ascii="Times New Roman" w:hAnsi="Times New Roman" w:eastAsia="Times New Roman" w:cs="Times New Roman"/>
                <w:b w:val="0"/>
                <w:bCs w:val="0"/>
                <w:i w:val="0"/>
                <w:iCs w:val="0"/>
                <w:caps w:val="0"/>
                <w:smallCaps w:val="0"/>
                <w:noProof w:val="0"/>
                <w:color w:val="181818"/>
                <w:sz w:val="24"/>
                <w:szCs w:val="24"/>
                <w:lang w:val="fi-FI"/>
              </w:rPr>
              <w:t>Asiakkaan oikeuksien asiantuntijana sosiaaliasiavastaava voi arvioida yhdessä kanssasi sitä, voisiko ongelmasi selvittely sosiaalihuollon yksikössä olla aiheellista. Sosiaaliasiavastaava tarvittaessa auttaa sinua asian selvittelyssä tai sovittelussa.</w:t>
            </w:r>
          </w:p>
          <w:p w:rsidR="6F231A87" w:rsidP="195BACB8" w:rsidRDefault="6F231A87" w14:paraId="6B6E494B" w14:textId="2A4682BE">
            <w:pPr>
              <w:pStyle w:val="Arial9"/>
              <w:jc w:val="both"/>
              <w:rPr>
                <w:rFonts w:ascii="Times New Roman" w:hAnsi="Times New Roman" w:eastAsia="Times New Roman" w:cs="Times New Roman"/>
                <w:b w:val="0"/>
                <w:bCs w:val="0"/>
                <w:i w:val="0"/>
                <w:iCs w:val="0"/>
                <w:caps w:val="0"/>
                <w:smallCaps w:val="0"/>
                <w:noProof w:val="0"/>
                <w:color w:val="181818"/>
                <w:sz w:val="24"/>
                <w:szCs w:val="24"/>
                <w:lang w:val="fi-FI"/>
              </w:rPr>
            </w:pPr>
          </w:p>
          <w:p w:rsidR="6F231A87" w:rsidP="195BACB8" w:rsidRDefault="6F231A87" w14:paraId="40D5A5FD" w14:textId="3AC4DF59">
            <w:pPr>
              <w:pStyle w:val="Arial9"/>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2031FF0A">
              <w:rPr>
                <w:rFonts w:ascii="Times New Roman" w:hAnsi="Times New Roman" w:eastAsia="Times New Roman" w:cs="Times New Roman"/>
                <w:b w:val="0"/>
                <w:bCs w:val="0"/>
                <w:i w:val="0"/>
                <w:iCs w:val="0"/>
                <w:caps w:val="0"/>
                <w:smallCaps w:val="0"/>
                <w:noProof w:val="0"/>
                <w:color w:val="181818"/>
                <w:sz w:val="24"/>
                <w:szCs w:val="24"/>
                <w:lang w:val="fi-FI"/>
              </w:rPr>
              <w:t>Hyvinvointialueiden sosiaaliasiavastaavien yhteystiedot:</w:t>
            </w:r>
          </w:p>
          <w:p w:rsidR="6F231A87" w:rsidP="195BACB8" w:rsidRDefault="6F231A87" w14:paraId="6CB34088" w14:textId="42FC289E">
            <w:pPr>
              <w:pStyle w:val="Arial9"/>
              <w:jc w:val="both"/>
              <w:rPr>
                <w:rFonts w:ascii="Times New Roman" w:hAnsi="Times New Roman" w:eastAsia="Times New Roman" w:cs="Times New Roman"/>
                <w:b w:val="0"/>
                <w:bCs w:val="0"/>
                <w:i w:val="0"/>
                <w:iCs w:val="0"/>
                <w:caps w:val="0"/>
                <w:smallCaps w:val="0"/>
                <w:noProof w:val="0"/>
                <w:color w:val="181818"/>
                <w:sz w:val="24"/>
                <w:szCs w:val="24"/>
                <w:lang w:val="fi-FI"/>
              </w:rPr>
            </w:pPr>
          </w:p>
          <w:p w:rsidR="55C8ACBA" w:rsidP="488806DA" w:rsidRDefault="55C8ACBA" w14:paraId="2AD0BB76" w14:textId="067ABC33">
            <w:pPr>
              <w:pStyle w:val="Arial9"/>
              <w:numPr>
                <w:ilvl w:val="0"/>
                <w:numId w:val="29"/>
              </w:numPr>
              <w:jc w:val="both"/>
              <w:rPr>
                <w:rFonts w:ascii="Times New Roman" w:hAnsi="Times New Roman" w:eastAsia="Times New Roman" w:cs="Times New Roman"/>
                <w:b w:val="0"/>
                <w:bCs w:val="0"/>
                <w:i w:val="0"/>
                <w:iCs w:val="0"/>
                <w:caps w:val="0"/>
                <w:smallCaps w:val="0"/>
                <w:noProof w:val="0"/>
                <w:sz w:val="24"/>
                <w:szCs w:val="24"/>
                <w:lang w:val="en-US"/>
              </w:rPr>
            </w:pPr>
            <w:r w:rsidRPr="488806DA" w:rsidR="1A3BE906">
              <w:rPr>
                <w:rFonts w:ascii="Times New Roman" w:hAnsi="Times New Roman" w:eastAsia="Times New Roman" w:cs="Times New Roman"/>
                <w:b w:val="1"/>
                <w:bCs w:val="1"/>
                <w:i w:val="0"/>
                <w:iCs w:val="0"/>
                <w:caps w:val="0"/>
                <w:smallCaps w:val="0"/>
                <w:noProof w:val="0"/>
                <w:sz w:val="24"/>
                <w:szCs w:val="24"/>
                <w:lang w:val="en-US"/>
              </w:rPr>
              <w:t>Etelä-</w:t>
            </w:r>
            <w:r w:rsidRPr="488806DA" w:rsidR="1A3BE906">
              <w:rPr>
                <w:rFonts w:ascii="Times New Roman" w:hAnsi="Times New Roman" w:eastAsia="Times New Roman" w:cs="Times New Roman"/>
                <w:b w:val="1"/>
                <w:bCs w:val="1"/>
                <w:i w:val="0"/>
                <w:iCs w:val="0"/>
                <w:caps w:val="0"/>
                <w:smallCaps w:val="0"/>
                <w:noProof w:val="0"/>
                <w:sz w:val="24"/>
                <w:szCs w:val="24"/>
                <w:lang w:val="en-US"/>
              </w:rPr>
              <w:t>Pohjanmaan</w:t>
            </w:r>
            <w:r w:rsidRPr="488806DA" w:rsidR="1A3BE906">
              <w:rPr>
                <w:rFonts w:ascii="Times New Roman" w:hAnsi="Times New Roman" w:eastAsia="Times New Roman" w:cs="Times New Roman"/>
                <w:b w:val="1"/>
                <w:bCs w:val="1"/>
                <w:i w:val="0"/>
                <w:iCs w:val="0"/>
                <w:caps w:val="0"/>
                <w:smallCaps w:val="0"/>
                <w:noProof w:val="0"/>
                <w:sz w:val="24"/>
                <w:szCs w:val="24"/>
                <w:lang w:val="en-US"/>
              </w:rPr>
              <w:t xml:space="preserve"> </w:t>
            </w:r>
            <w:r w:rsidRPr="488806DA" w:rsidR="5853326D">
              <w:rPr>
                <w:rFonts w:ascii="Times New Roman" w:hAnsi="Times New Roman" w:eastAsia="Times New Roman" w:cs="Times New Roman"/>
                <w:b w:val="1"/>
                <w:bCs w:val="1"/>
                <w:i w:val="0"/>
                <w:iCs w:val="0"/>
                <w:caps w:val="0"/>
                <w:smallCaps w:val="0"/>
                <w:noProof w:val="0"/>
                <w:sz w:val="24"/>
                <w:szCs w:val="24"/>
                <w:lang w:val="en-US"/>
              </w:rPr>
              <w:t>h</w:t>
            </w:r>
            <w:r w:rsidRPr="488806DA" w:rsidR="1A3BE906">
              <w:rPr>
                <w:rFonts w:ascii="Times New Roman" w:hAnsi="Times New Roman" w:eastAsia="Times New Roman" w:cs="Times New Roman"/>
                <w:b w:val="1"/>
                <w:bCs w:val="1"/>
                <w:i w:val="0"/>
                <w:iCs w:val="0"/>
                <w:caps w:val="0"/>
                <w:smallCaps w:val="0"/>
                <w:noProof w:val="0"/>
                <w:sz w:val="24"/>
                <w:szCs w:val="24"/>
                <w:lang w:val="en-US"/>
              </w:rPr>
              <w:t>yvinvointialue</w:t>
            </w:r>
            <w:r w:rsidRPr="488806DA" w:rsidR="1A3BE906">
              <w:rPr>
                <w:rFonts w:ascii="Times New Roman" w:hAnsi="Times New Roman" w:eastAsia="Times New Roman" w:cs="Times New Roman"/>
                <w:b w:val="0"/>
                <w:bCs w:val="0"/>
                <w:i w:val="0"/>
                <w:iCs w:val="0"/>
                <w:caps w:val="0"/>
                <w:smallCaps w:val="0"/>
                <w:noProof w:val="0"/>
                <w:sz w:val="24"/>
                <w:szCs w:val="24"/>
                <w:lang w:val="en-US"/>
              </w:rPr>
              <w:t xml:space="preserve">: </w:t>
            </w:r>
            <w:r w:rsidRPr="488806DA" w:rsidR="19C12FF3">
              <w:rPr>
                <w:rFonts w:ascii="Times New Roman" w:hAnsi="Times New Roman" w:eastAsia="Times New Roman" w:cs="Times New Roman"/>
                <w:b w:val="0"/>
                <w:bCs w:val="0"/>
                <w:i w:val="0"/>
                <w:iCs w:val="0"/>
                <w:caps w:val="0"/>
                <w:smallCaps w:val="0"/>
                <w:noProof w:val="0"/>
                <w:sz w:val="24"/>
                <w:szCs w:val="24"/>
                <w:lang w:val="en-US"/>
              </w:rPr>
              <w:t>Henna Lammi, 06 415 4111</w:t>
            </w:r>
            <w:r w:rsidRPr="488806DA" w:rsidR="7893D831">
              <w:rPr>
                <w:rFonts w:ascii="Times New Roman" w:hAnsi="Times New Roman" w:eastAsia="Times New Roman" w:cs="Times New Roman"/>
                <w:b w:val="0"/>
                <w:bCs w:val="0"/>
                <w:i w:val="0"/>
                <w:iCs w:val="0"/>
                <w:caps w:val="0"/>
                <w:smallCaps w:val="0"/>
                <w:noProof w:val="0"/>
                <w:sz w:val="24"/>
                <w:szCs w:val="24"/>
                <w:lang w:val="en-US"/>
              </w:rPr>
              <w:t xml:space="preserve">. </w:t>
            </w:r>
            <w:r w:rsidRPr="488806DA" w:rsidR="7893D831">
              <w:rPr>
                <w:rFonts w:ascii="Times New Roman" w:hAnsi="Times New Roman" w:eastAsia="Times New Roman" w:cs="Times New Roman"/>
                <w:b w:val="0"/>
                <w:bCs w:val="0"/>
                <w:i w:val="0"/>
                <w:iCs w:val="0"/>
                <w:caps w:val="0"/>
                <w:smallCaps w:val="0"/>
                <w:noProof w:val="0"/>
                <w:sz w:val="24"/>
                <w:szCs w:val="24"/>
                <w:lang w:val="en-US"/>
              </w:rPr>
              <w:t>Sähköposti</w:t>
            </w:r>
            <w:r w:rsidRPr="488806DA" w:rsidR="7893D831">
              <w:rPr>
                <w:rFonts w:ascii="Times New Roman" w:hAnsi="Times New Roman" w:eastAsia="Times New Roman" w:cs="Times New Roman"/>
                <w:b w:val="0"/>
                <w:bCs w:val="0"/>
                <w:i w:val="0"/>
                <w:iCs w:val="0"/>
                <w:caps w:val="0"/>
                <w:smallCaps w:val="0"/>
                <w:noProof w:val="0"/>
                <w:sz w:val="24"/>
                <w:szCs w:val="24"/>
                <w:lang w:val="en-US"/>
              </w:rPr>
              <w:t>: sosiaaliasiavastaava@hyvaep.fi</w:t>
            </w:r>
          </w:p>
          <w:p w:rsidR="4661F713" w:rsidP="195BACB8" w:rsidRDefault="4661F713" w14:paraId="02A55ADD" w14:textId="5AA5F1EE">
            <w:pPr>
              <w:pStyle w:val="Arial9"/>
              <w:numPr>
                <w:ilvl w:val="0"/>
                <w:numId w:val="29"/>
              </w:numPr>
              <w:jc w:val="both"/>
              <w:rPr>
                <w:rFonts w:ascii="Times New Roman" w:hAnsi="Times New Roman" w:eastAsia="Times New Roman" w:cs="Times New Roman"/>
                <w:b w:val="0"/>
                <w:bCs w:val="0"/>
                <w:i w:val="0"/>
                <w:iCs w:val="0"/>
                <w:caps w:val="0"/>
                <w:smallCaps w:val="0"/>
                <w:noProof w:val="0"/>
                <w:sz w:val="24"/>
                <w:szCs w:val="24"/>
                <w:lang w:val="fi-FI"/>
              </w:rPr>
            </w:pPr>
            <w:r w:rsidRPr="195BACB8" w:rsidR="310108F3">
              <w:rPr>
                <w:rFonts w:ascii="Times New Roman" w:hAnsi="Times New Roman" w:eastAsia="Times New Roman" w:cs="Times New Roman"/>
                <w:b w:val="1"/>
                <w:bCs w:val="1"/>
                <w:i w:val="0"/>
                <w:iCs w:val="0"/>
                <w:caps w:val="0"/>
                <w:smallCaps w:val="0"/>
                <w:noProof w:val="0"/>
                <w:sz w:val="24"/>
                <w:szCs w:val="24"/>
                <w:lang w:val="fi-FI"/>
              </w:rPr>
              <w:t>Pohjanmaan</w:t>
            </w:r>
            <w:r w:rsidRPr="195BACB8" w:rsidR="310108F3">
              <w:rPr>
                <w:rFonts w:ascii="Times New Roman" w:hAnsi="Times New Roman" w:eastAsia="Times New Roman" w:cs="Times New Roman"/>
                <w:b w:val="1"/>
                <w:bCs w:val="1"/>
                <w:i w:val="0"/>
                <w:iCs w:val="0"/>
                <w:caps w:val="0"/>
                <w:smallCaps w:val="0"/>
                <w:noProof w:val="0"/>
                <w:sz w:val="24"/>
                <w:szCs w:val="24"/>
                <w:lang w:val="fi-FI"/>
              </w:rPr>
              <w:t xml:space="preserve"> </w:t>
            </w:r>
            <w:r w:rsidRPr="195BACB8" w:rsidR="310108F3">
              <w:rPr>
                <w:rFonts w:ascii="Times New Roman" w:hAnsi="Times New Roman" w:eastAsia="Times New Roman" w:cs="Times New Roman"/>
                <w:b w:val="1"/>
                <w:bCs w:val="1"/>
                <w:i w:val="0"/>
                <w:iCs w:val="0"/>
                <w:caps w:val="0"/>
                <w:smallCaps w:val="0"/>
                <w:noProof w:val="0"/>
                <w:sz w:val="24"/>
                <w:szCs w:val="24"/>
                <w:lang w:val="fi-FI"/>
              </w:rPr>
              <w:t>Hyvinvointialue</w:t>
            </w:r>
            <w:r w:rsidRPr="195BACB8" w:rsidR="310108F3">
              <w:rPr>
                <w:rFonts w:ascii="Times New Roman" w:hAnsi="Times New Roman" w:eastAsia="Times New Roman" w:cs="Times New Roman"/>
                <w:b w:val="0"/>
                <w:bCs w:val="0"/>
                <w:i w:val="0"/>
                <w:iCs w:val="0"/>
                <w:caps w:val="0"/>
                <w:smallCaps w:val="0"/>
                <w:noProof w:val="0"/>
                <w:sz w:val="24"/>
                <w:szCs w:val="24"/>
                <w:lang w:val="fi-FI"/>
              </w:rPr>
              <w:t xml:space="preserve">: Katarina Norrgård, </w:t>
            </w:r>
            <w:r w:rsidRPr="195BACB8" w:rsidR="409F1E52">
              <w:rPr>
                <w:rFonts w:ascii="Times New Roman" w:hAnsi="Times New Roman" w:eastAsia="Times New Roman" w:cs="Times New Roman"/>
                <w:b w:val="0"/>
                <w:bCs w:val="0"/>
                <w:i w:val="0"/>
                <w:iCs w:val="0"/>
                <w:caps w:val="0"/>
                <w:smallCaps w:val="0"/>
                <w:noProof w:val="0"/>
                <w:sz w:val="24"/>
                <w:szCs w:val="24"/>
                <w:lang w:val="fi-FI"/>
              </w:rPr>
              <w:t xml:space="preserve">040 507 </w:t>
            </w:r>
            <w:r w:rsidRPr="195BACB8" w:rsidR="409F1E52">
              <w:rPr>
                <w:rFonts w:ascii="Times New Roman" w:hAnsi="Times New Roman" w:eastAsia="Times New Roman" w:cs="Times New Roman"/>
                <w:b w:val="0"/>
                <w:bCs w:val="0"/>
                <w:i w:val="0"/>
                <w:iCs w:val="0"/>
                <w:caps w:val="0"/>
                <w:smallCaps w:val="0"/>
                <w:noProof w:val="0"/>
                <w:sz w:val="24"/>
                <w:szCs w:val="24"/>
                <w:lang w:val="fi-FI"/>
              </w:rPr>
              <w:t>9303 .</w:t>
            </w:r>
            <w:r w:rsidRPr="195BACB8" w:rsidR="409F1E52">
              <w:rPr>
                <w:rFonts w:ascii="Times New Roman" w:hAnsi="Times New Roman" w:eastAsia="Times New Roman" w:cs="Times New Roman"/>
                <w:b w:val="0"/>
                <w:bCs w:val="0"/>
                <w:i w:val="0"/>
                <w:iCs w:val="0"/>
                <w:caps w:val="0"/>
                <w:smallCaps w:val="0"/>
                <w:noProof w:val="0"/>
                <w:sz w:val="24"/>
                <w:szCs w:val="24"/>
                <w:lang w:val="fi-FI"/>
              </w:rPr>
              <w:t xml:space="preserve"> </w:t>
            </w:r>
            <w:r w:rsidRPr="195BACB8" w:rsidR="409F1E52">
              <w:rPr>
                <w:rFonts w:ascii="Times New Roman" w:hAnsi="Times New Roman" w:eastAsia="Times New Roman" w:cs="Times New Roman"/>
                <w:b w:val="0"/>
                <w:bCs w:val="0"/>
                <w:i w:val="0"/>
                <w:iCs w:val="0"/>
                <w:caps w:val="0"/>
                <w:smallCaps w:val="0"/>
                <w:noProof w:val="0"/>
                <w:sz w:val="24"/>
                <w:szCs w:val="24"/>
                <w:lang w:val="fi-FI"/>
              </w:rPr>
              <w:t>Sähköposti</w:t>
            </w:r>
            <w:r w:rsidRPr="195BACB8" w:rsidR="409F1E52">
              <w:rPr>
                <w:rFonts w:ascii="Times New Roman" w:hAnsi="Times New Roman" w:eastAsia="Times New Roman" w:cs="Times New Roman"/>
                <w:b w:val="0"/>
                <w:bCs w:val="0"/>
                <w:i w:val="0"/>
                <w:iCs w:val="0"/>
                <w:caps w:val="0"/>
                <w:smallCaps w:val="0"/>
                <w:noProof w:val="0"/>
                <w:sz w:val="24"/>
                <w:szCs w:val="24"/>
                <w:lang w:val="fi-FI"/>
              </w:rPr>
              <w:t>: sosiaaliasiavastaava@ovph.fi</w:t>
            </w:r>
          </w:p>
          <w:p w:rsidR="6F231A87" w:rsidP="195BACB8" w:rsidRDefault="6F231A87" w14:paraId="414A912A" w14:textId="783818F9">
            <w:pPr>
              <w:pStyle w:val="Arial9"/>
              <w:numPr>
                <w:ilvl w:val="0"/>
                <w:numId w:val="29"/>
              </w:numPr>
              <w:jc w:val="both"/>
              <w:rPr>
                <w:rFonts w:ascii="Times New Roman" w:hAnsi="Times New Roman" w:eastAsia="Times New Roman" w:cs="Times New Roman"/>
                <w:b w:val="0"/>
                <w:bCs w:val="0"/>
                <w:i w:val="0"/>
                <w:iCs w:val="0"/>
                <w:caps w:val="0"/>
                <w:smallCaps w:val="0"/>
                <w:noProof w:val="0"/>
                <w:sz w:val="24"/>
                <w:szCs w:val="24"/>
                <w:lang w:val="en-US"/>
              </w:rPr>
            </w:pPr>
            <w:r w:rsidRPr="195BACB8" w:rsidR="2031FF0A">
              <w:rPr>
                <w:rFonts w:ascii="Times New Roman" w:hAnsi="Times New Roman" w:eastAsia="Times New Roman" w:cs="Times New Roman"/>
                <w:b w:val="1"/>
                <w:bCs w:val="1"/>
                <w:i w:val="0"/>
                <w:iCs w:val="0"/>
                <w:caps w:val="0"/>
                <w:smallCaps w:val="0"/>
                <w:noProof w:val="0"/>
                <w:color w:val="181818"/>
                <w:sz w:val="24"/>
                <w:szCs w:val="24"/>
                <w:lang w:val="en-US"/>
              </w:rPr>
              <w:t>Var</w:t>
            </w:r>
            <w:r w:rsidRPr="195BACB8" w:rsidR="76EF7ED1">
              <w:rPr>
                <w:rFonts w:ascii="Times New Roman" w:hAnsi="Times New Roman" w:eastAsia="Times New Roman" w:cs="Times New Roman"/>
                <w:b w:val="1"/>
                <w:bCs w:val="1"/>
                <w:i w:val="0"/>
                <w:iCs w:val="0"/>
                <w:caps w:val="0"/>
                <w:smallCaps w:val="0"/>
                <w:noProof w:val="0"/>
                <w:color w:val="181818"/>
                <w:sz w:val="24"/>
                <w:szCs w:val="24"/>
                <w:lang w:val="en-US"/>
              </w:rPr>
              <w:t>sinais-Suomen</w:t>
            </w:r>
            <w:r w:rsidRPr="195BACB8" w:rsidR="038B93D2">
              <w:rPr>
                <w:rFonts w:ascii="Times New Roman" w:hAnsi="Times New Roman" w:eastAsia="Times New Roman" w:cs="Times New Roman"/>
                <w:b w:val="1"/>
                <w:bCs w:val="1"/>
                <w:i w:val="0"/>
                <w:iCs w:val="0"/>
                <w:caps w:val="0"/>
                <w:smallCaps w:val="0"/>
                <w:noProof w:val="0"/>
                <w:color w:val="181818"/>
                <w:sz w:val="24"/>
                <w:szCs w:val="24"/>
                <w:lang w:val="en-US"/>
              </w:rPr>
              <w:t xml:space="preserve"> </w:t>
            </w:r>
            <w:r w:rsidRPr="195BACB8" w:rsidR="76EF7ED1">
              <w:rPr>
                <w:rFonts w:ascii="Times New Roman" w:hAnsi="Times New Roman" w:eastAsia="Times New Roman" w:cs="Times New Roman"/>
                <w:b w:val="1"/>
                <w:bCs w:val="1"/>
                <w:i w:val="0"/>
                <w:iCs w:val="0"/>
                <w:caps w:val="0"/>
                <w:smallCaps w:val="0"/>
                <w:noProof w:val="0"/>
                <w:color w:val="181818"/>
                <w:sz w:val="24"/>
                <w:szCs w:val="24"/>
                <w:lang w:val="en-US"/>
              </w:rPr>
              <w:t>hyvinvointialue</w:t>
            </w:r>
            <w:r w:rsidRPr="195BACB8" w:rsidR="2031FF0A">
              <w:rPr>
                <w:rFonts w:ascii="Times New Roman" w:hAnsi="Times New Roman" w:eastAsia="Times New Roman" w:cs="Times New Roman"/>
                <w:b w:val="0"/>
                <w:bCs w:val="0"/>
                <w:i w:val="0"/>
                <w:iCs w:val="0"/>
                <w:caps w:val="0"/>
                <w:smallCaps w:val="0"/>
                <w:noProof w:val="0"/>
                <w:color w:val="181818"/>
                <w:sz w:val="24"/>
                <w:szCs w:val="24"/>
                <w:lang w:val="en-US"/>
              </w:rPr>
              <w:t xml:space="preserve">: </w:t>
            </w:r>
            <w:r w:rsidRPr="195BACB8" w:rsidR="0832BA0F">
              <w:rPr>
                <w:rFonts w:ascii="Times New Roman" w:hAnsi="Times New Roman" w:eastAsia="Times New Roman" w:cs="Times New Roman"/>
                <w:b w:val="0"/>
                <w:bCs w:val="0"/>
                <w:i w:val="0"/>
                <w:iCs w:val="0"/>
                <w:caps w:val="0"/>
                <w:smallCaps w:val="0"/>
                <w:noProof w:val="0"/>
                <w:color w:val="181818"/>
                <w:sz w:val="24"/>
                <w:szCs w:val="24"/>
                <w:lang w:val="en-US"/>
              </w:rPr>
              <w:t xml:space="preserve">Kati </w:t>
            </w:r>
            <w:r w:rsidRPr="195BACB8" w:rsidR="0832BA0F">
              <w:rPr>
                <w:rFonts w:ascii="Times New Roman" w:hAnsi="Times New Roman" w:eastAsia="Times New Roman" w:cs="Times New Roman"/>
                <w:b w:val="0"/>
                <w:bCs w:val="0"/>
                <w:i w:val="0"/>
                <w:iCs w:val="0"/>
                <w:caps w:val="0"/>
                <w:smallCaps w:val="0"/>
                <w:noProof w:val="0"/>
                <w:color w:val="181818"/>
                <w:sz w:val="24"/>
                <w:szCs w:val="24"/>
                <w:lang w:val="en-US"/>
              </w:rPr>
              <w:t>Sykkö</w:t>
            </w:r>
            <w:r w:rsidRPr="195BACB8" w:rsidR="0832BA0F">
              <w:rPr>
                <w:rFonts w:ascii="Times New Roman" w:hAnsi="Times New Roman" w:eastAsia="Times New Roman" w:cs="Times New Roman"/>
                <w:b w:val="0"/>
                <w:bCs w:val="0"/>
                <w:i w:val="0"/>
                <w:iCs w:val="0"/>
                <w:caps w:val="0"/>
                <w:smallCaps w:val="0"/>
                <w:noProof w:val="0"/>
                <w:color w:val="181818"/>
                <w:sz w:val="24"/>
                <w:szCs w:val="24"/>
                <w:lang w:val="en-US"/>
              </w:rPr>
              <w:t xml:space="preserve">, </w:t>
            </w:r>
            <w:r w:rsidRPr="195BACB8" w:rsidR="5C88FE20">
              <w:rPr>
                <w:rFonts w:ascii="Times New Roman" w:hAnsi="Times New Roman" w:eastAsia="Times New Roman" w:cs="Times New Roman"/>
                <w:b w:val="0"/>
                <w:bCs w:val="0"/>
                <w:i w:val="0"/>
                <w:iCs w:val="0"/>
                <w:caps w:val="0"/>
                <w:smallCaps w:val="0"/>
                <w:noProof w:val="0"/>
                <w:color w:val="181818"/>
                <w:sz w:val="24"/>
                <w:szCs w:val="24"/>
                <w:lang w:val="en-US"/>
              </w:rPr>
              <w:t>02</w:t>
            </w:r>
            <w:r w:rsidRPr="195BACB8" w:rsidR="0C33A80C">
              <w:rPr>
                <w:rFonts w:ascii="Times New Roman" w:hAnsi="Times New Roman" w:eastAsia="Times New Roman" w:cs="Times New Roman"/>
                <w:b w:val="0"/>
                <w:bCs w:val="0"/>
                <w:i w:val="0"/>
                <w:iCs w:val="0"/>
                <w:caps w:val="0"/>
                <w:smallCaps w:val="0"/>
                <w:noProof w:val="0"/>
                <w:color w:val="181818"/>
                <w:sz w:val="24"/>
                <w:szCs w:val="24"/>
                <w:lang w:val="en-US"/>
              </w:rPr>
              <w:t xml:space="preserve"> </w:t>
            </w:r>
            <w:r w:rsidRPr="195BACB8" w:rsidR="5C88FE20">
              <w:rPr>
                <w:rFonts w:ascii="Times New Roman" w:hAnsi="Times New Roman" w:eastAsia="Times New Roman" w:cs="Times New Roman"/>
                <w:b w:val="0"/>
                <w:bCs w:val="0"/>
                <w:i w:val="0"/>
                <w:iCs w:val="0"/>
                <w:caps w:val="0"/>
                <w:smallCaps w:val="0"/>
                <w:noProof w:val="0"/>
                <w:color w:val="181818"/>
                <w:sz w:val="24"/>
                <w:szCs w:val="24"/>
                <w:lang w:val="en-US"/>
              </w:rPr>
              <w:t>313 2399</w:t>
            </w:r>
            <w:r w:rsidRPr="195BACB8" w:rsidR="4DAAD84B">
              <w:rPr>
                <w:rFonts w:ascii="Times New Roman" w:hAnsi="Times New Roman" w:eastAsia="Times New Roman" w:cs="Times New Roman"/>
                <w:b w:val="0"/>
                <w:bCs w:val="0"/>
                <w:i w:val="0"/>
                <w:iCs w:val="0"/>
                <w:caps w:val="0"/>
                <w:smallCaps w:val="0"/>
                <w:noProof w:val="0"/>
                <w:color w:val="181818"/>
                <w:sz w:val="24"/>
                <w:szCs w:val="24"/>
                <w:lang w:val="en-US"/>
              </w:rPr>
              <w:t>.</w:t>
            </w:r>
            <w:r w:rsidRPr="195BACB8" w:rsidR="6FB972A7">
              <w:rPr>
                <w:rFonts w:ascii="Times New Roman" w:hAnsi="Times New Roman" w:eastAsia="Times New Roman" w:cs="Times New Roman"/>
                <w:b w:val="0"/>
                <w:bCs w:val="0"/>
                <w:i w:val="0"/>
                <w:iCs w:val="0"/>
                <w:caps w:val="0"/>
                <w:smallCaps w:val="0"/>
                <w:noProof w:val="0"/>
                <w:color w:val="181818"/>
                <w:sz w:val="24"/>
                <w:szCs w:val="24"/>
                <w:lang w:val="en-US"/>
              </w:rPr>
              <w:t xml:space="preserve"> </w:t>
            </w:r>
            <w:r w:rsidRPr="195BACB8" w:rsidR="4DAAD84B">
              <w:rPr>
                <w:rFonts w:ascii="Times New Roman" w:hAnsi="Times New Roman" w:eastAsia="Times New Roman" w:cs="Times New Roman"/>
                <w:b w:val="0"/>
                <w:bCs w:val="0"/>
                <w:i w:val="0"/>
                <w:iCs w:val="0"/>
                <w:caps w:val="0"/>
                <w:smallCaps w:val="0"/>
                <w:noProof w:val="0"/>
                <w:color w:val="181818"/>
                <w:sz w:val="24"/>
                <w:szCs w:val="24"/>
                <w:lang w:val="en-US"/>
              </w:rPr>
              <w:t>S</w:t>
            </w:r>
            <w:r w:rsidRPr="195BACB8" w:rsidR="4DAAD84B">
              <w:rPr>
                <w:rFonts w:ascii="Times New Roman" w:hAnsi="Times New Roman" w:eastAsia="Times New Roman" w:cs="Times New Roman"/>
                <w:b w:val="0"/>
                <w:bCs w:val="0"/>
                <w:i w:val="0"/>
                <w:iCs w:val="0"/>
                <w:caps w:val="0"/>
                <w:smallCaps w:val="0"/>
                <w:noProof w:val="0"/>
                <w:color w:val="181818"/>
                <w:sz w:val="24"/>
                <w:szCs w:val="24"/>
                <w:lang w:val="en-US"/>
              </w:rPr>
              <w:t>ähköposti</w:t>
            </w:r>
            <w:r w:rsidRPr="195BACB8" w:rsidR="4DAAD84B">
              <w:rPr>
                <w:rFonts w:ascii="Times New Roman" w:hAnsi="Times New Roman" w:eastAsia="Times New Roman" w:cs="Times New Roman"/>
                <w:b w:val="0"/>
                <w:bCs w:val="0"/>
                <w:i w:val="0"/>
                <w:iCs w:val="0"/>
                <w:caps w:val="0"/>
                <w:smallCaps w:val="0"/>
                <w:noProof w:val="0"/>
                <w:color w:val="181818"/>
                <w:sz w:val="24"/>
                <w:szCs w:val="24"/>
                <w:lang w:val="en-US"/>
              </w:rPr>
              <w:t>:</w:t>
            </w:r>
            <w:r w:rsidRPr="195BACB8" w:rsidR="4DAAD84B">
              <w:rPr>
                <w:rFonts w:ascii="Times New Roman" w:hAnsi="Times New Roman" w:eastAsia="Times New Roman" w:cs="Times New Roman"/>
                <w:b w:val="0"/>
                <w:bCs w:val="0"/>
                <w:i w:val="0"/>
                <w:iCs w:val="0"/>
                <w:caps w:val="0"/>
                <w:smallCaps w:val="0"/>
                <w:noProof w:val="0"/>
                <w:color w:val="181818"/>
                <w:sz w:val="24"/>
                <w:szCs w:val="24"/>
                <w:lang w:val="en-US"/>
              </w:rPr>
              <w:t xml:space="preserve"> </w:t>
            </w:r>
            <w:r w:rsidRPr="195BACB8" w:rsidR="7CC245AF">
              <w:rPr>
                <w:rFonts w:ascii="Times New Roman" w:hAnsi="Times New Roman" w:eastAsia="Times New Roman" w:cs="Times New Roman"/>
                <w:b w:val="0"/>
                <w:bCs w:val="0"/>
                <w:i w:val="0"/>
                <w:iCs w:val="0"/>
                <w:caps w:val="0"/>
                <w:smallCaps w:val="0"/>
                <w:noProof w:val="0"/>
                <w:sz w:val="24"/>
                <w:szCs w:val="24"/>
                <w:lang w:val="en-US"/>
              </w:rPr>
              <w:t>sosiaaliasiavastaava@varha.fi</w:t>
            </w:r>
          </w:p>
          <w:p w:rsidR="5151A15C" w:rsidP="195BACB8" w:rsidRDefault="5151A15C" w14:paraId="65CB4F6E" w14:textId="05010FD9">
            <w:pPr>
              <w:pStyle w:val="Arial9"/>
              <w:numPr>
                <w:ilvl w:val="0"/>
                <w:numId w:val="29"/>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556A63DF">
              <w:rPr>
                <w:rFonts w:ascii="Times New Roman" w:hAnsi="Times New Roman" w:eastAsia="Times New Roman" w:cs="Times New Roman"/>
                <w:b w:val="1"/>
                <w:bCs w:val="1"/>
                <w:i w:val="0"/>
                <w:iCs w:val="0"/>
                <w:caps w:val="0"/>
                <w:smallCaps w:val="0"/>
                <w:noProof w:val="0"/>
                <w:color w:val="181818"/>
                <w:sz w:val="24"/>
                <w:szCs w:val="24"/>
                <w:lang w:val="fi-FI"/>
              </w:rPr>
              <w:t>Lap</w:t>
            </w:r>
            <w:r w:rsidRPr="195BACB8" w:rsidR="1AB97736">
              <w:rPr>
                <w:rFonts w:ascii="Times New Roman" w:hAnsi="Times New Roman" w:eastAsia="Times New Roman" w:cs="Times New Roman"/>
                <w:b w:val="1"/>
                <w:bCs w:val="1"/>
                <w:i w:val="0"/>
                <w:iCs w:val="0"/>
                <w:caps w:val="0"/>
                <w:smallCaps w:val="0"/>
                <w:noProof w:val="0"/>
                <w:color w:val="181818"/>
                <w:sz w:val="24"/>
                <w:szCs w:val="24"/>
                <w:lang w:val="fi-FI"/>
              </w:rPr>
              <w:t xml:space="preserve">in </w:t>
            </w:r>
            <w:r w:rsidRPr="195BACB8" w:rsidR="1AB97736">
              <w:rPr>
                <w:rFonts w:ascii="Times New Roman" w:hAnsi="Times New Roman" w:eastAsia="Times New Roman" w:cs="Times New Roman"/>
                <w:b w:val="1"/>
                <w:bCs w:val="1"/>
                <w:i w:val="0"/>
                <w:iCs w:val="0"/>
                <w:caps w:val="0"/>
                <w:smallCaps w:val="0"/>
                <w:noProof w:val="0"/>
                <w:color w:val="181818"/>
                <w:sz w:val="24"/>
                <w:szCs w:val="24"/>
                <w:lang w:val="fi-FI"/>
              </w:rPr>
              <w:t>hyvinvointialue</w:t>
            </w:r>
            <w:r w:rsidRPr="195BACB8" w:rsidR="556A63DF">
              <w:rPr>
                <w:rFonts w:ascii="Times New Roman" w:hAnsi="Times New Roman" w:eastAsia="Times New Roman" w:cs="Times New Roman"/>
                <w:b w:val="0"/>
                <w:bCs w:val="0"/>
                <w:i w:val="0"/>
                <w:iCs w:val="0"/>
                <w:caps w:val="0"/>
                <w:smallCaps w:val="0"/>
                <w:noProof w:val="0"/>
                <w:color w:val="181818"/>
                <w:sz w:val="24"/>
                <w:szCs w:val="24"/>
                <w:lang w:val="fi-FI"/>
              </w:rPr>
              <w:t xml:space="preserve">: </w:t>
            </w:r>
            <w:r w:rsidRPr="195BACB8" w:rsidR="556A63DF">
              <w:rPr>
                <w:rFonts w:ascii="Times New Roman" w:hAnsi="Times New Roman" w:eastAsia="Times New Roman" w:cs="Times New Roman"/>
                <w:b w:val="0"/>
                <w:bCs w:val="0"/>
                <w:i w:val="0"/>
                <w:iCs w:val="0"/>
                <w:caps w:val="0"/>
                <w:smallCaps w:val="0"/>
                <w:noProof w:val="0"/>
                <w:color w:val="181818"/>
                <w:sz w:val="24"/>
                <w:szCs w:val="24"/>
                <w:lang w:val="fi-FI"/>
              </w:rPr>
              <w:t>Satu Peurasaari, 0404823584 ja Johanna Pikkuaho</w:t>
            </w:r>
            <w:r w:rsidRPr="195BACB8" w:rsidR="44D36C20">
              <w:rPr>
                <w:rFonts w:ascii="Times New Roman" w:hAnsi="Times New Roman" w:eastAsia="Times New Roman" w:cs="Times New Roman"/>
                <w:b w:val="0"/>
                <w:bCs w:val="0"/>
                <w:i w:val="0"/>
                <w:iCs w:val="0"/>
                <w:caps w:val="0"/>
                <w:smallCaps w:val="0"/>
                <w:noProof w:val="0"/>
                <w:color w:val="181818"/>
                <w:sz w:val="24"/>
                <w:szCs w:val="24"/>
                <w:lang w:val="fi-FI"/>
              </w:rPr>
              <w:t>, 040</w:t>
            </w:r>
            <w:r w:rsidRPr="195BACB8" w:rsidR="18E58E89">
              <w:rPr>
                <w:rFonts w:ascii="Times New Roman" w:hAnsi="Times New Roman" w:eastAsia="Times New Roman" w:cs="Times New Roman"/>
                <w:b w:val="0"/>
                <w:bCs w:val="0"/>
                <w:i w:val="0"/>
                <w:iCs w:val="0"/>
                <w:caps w:val="0"/>
                <w:smallCaps w:val="0"/>
                <w:noProof w:val="0"/>
                <w:color w:val="181818"/>
                <w:sz w:val="24"/>
                <w:szCs w:val="24"/>
                <w:lang w:val="fi-FI"/>
              </w:rPr>
              <w:t xml:space="preserve"> </w:t>
            </w:r>
            <w:r w:rsidRPr="195BACB8" w:rsidR="44D36C20">
              <w:rPr>
                <w:rFonts w:ascii="Times New Roman" w:hAnsi="Times New Roman" w:eastAsia="Times New Roman" w:cs="Times New Roman"/>
                <w:b w:val="0"/>
                <w:bCs w:val="0"/>
                <w:i w:val="0"/>
                <w:iCs w:val="0"/>
                <w:caps w:val="0"/>
                <w:smallCaps w:val="0"/>
                <w:noProof w:val="0"/>
                <w:color w:val="181818"/>
                <w:sz w:val="24"/>
                <w:szCs w:val="24"/>
                <w:lang w:val="fi-FI"/>
              </w:rPr>
              <w:t>506</w:t>
            </w:r>
            <w:r w:rsidRPr="195BACB8" w:rsidR="0C741657">
              <w:rPr>
                <w:rFonts w:ascii="Times New Roman" w:hAnsi="Times New Roman" w:eastAsia="Times New Roman" w:cs="Times New Roman"/>
                <w:b w:val="0"/>
                <w:bCs w:val="0"/>
                <w:i w:val="0"/>
                <w:iCs w:val="0"/>
                <w:caps w:val="0"/>
                <w:smallCaps w:val="0"/>
                <w:noProof w:val="0"/>
                <w:color w:val="181818"/>
                <w:sz w:val="24"/>
                <w:szCs w:val="24"/>
                <w:lang w:val="fi-FI"/>
              </w:rPr>
              <w:t xml:space="preserve"> </w:t>
            </w:r>
            <w:r w:rsidRPr="195BACB8" w:rsidR="44D36C20">
              <w:rPr>
                <w:rFonts w:ascii="Times New Roman" w:hAnsi="Times New Roman" w:eastAsia="Times New Roman" w:cs="Times New Roman"/>
                <w:b w:val="0"/>
                <w:bCs w:val="0"/>
                <w:i w:val="0"/>
                <w:iCs w:val="0"/>
                <w:caps w:val="0"/>
                <w:smallCaps w:val="0"/>
                <w:noProof w:val="0"/>
                <w:color w:val="181818"/>
                <w:sz w:val="24"/>
                <w:szCs w:val="24"/>
                <w:lang w:val="fi-FI"/>
              </w:rPr>
              <w:t>0083</w:t>
            </w:r>
            <w:r w:rsidRPr="195BACB8" w:rsidR="1A30DBDB">
              <w:rPr>
                <w:rFonts w:ascii="Times New Roman" w:hAnsi="Times New Roman" w:eastAsia="Times New Roman" w:cs="Times New Roman"/>
                <w:b w:val="0"/>
                <w:bCs w:val="0"/>
                <w:i w:val="0"/>
                <w:iCs w:val="0"/>
                <w:caps w:val="0"/>
                <w:smallCaps w:val="0"/>
                <w:noProof w:val="0"/>
                <w:color w:val="181818"/>
                <w:sz w:val="24"/>
                <w:szCs w:val="24"/>
                <w:lang w:val="fi-FI"/>
              </w:rPr>
              <w:t xml:space="preserve">. Sähköposti: sosiaaliasiavastaava@lapha.fi  </w:t>
            </w:r>
          </w:p>
          <w:p w:rsidR="2D89E479" w:rsidP="195BACB8" w:rsidRDefault="2D89E479" w14:paraId="47A3D6F6" w14:textId="4AEB382D">
            <w:pPr>
              <w:pStyle w:val="Arial9"/>
              <w:numPr>
                <w:ilvl w:val="0"/>
                <w:numId w:val="29"/>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4A1BDF48">
              <w:rPr>
                <w:rFonts w:ascii="Times New Roman" w:hAnsi="Times New Roman" w:eastAsia="Times New Roman" w:cs="Times New Roman"/>
                <w:b w:val="1"/>
                <w:bCs w:val="1"/>
                <w:i w:val="0"/>
                <w:iCs w:val="0"/>
                <w:caps w:val="0"/>
                <w:smallCaps w:val="0"/>
                <w:noProof w:val="0"/>
                <w:color w:val="181818"/>
                <w:sz w:val="24"/>
                <w:szCs w:val="24"/>
                <w:lang w:val="fi-FI"/>
              </w:rPr>
              <w:t xml:space="preserve">Keski-Suomen </w:t>
            </w:r>
            <w:r w:rsidRPr="195BACB8" w:rsidR="11174DB8">
              <w:rPr>
                <w:rFonts w:ascii="Times New Roman" w:hAnsi="Times New Roman" w:eastAsia="Times New Roman" w:cs="Times New Roman"/>
                <w:b w:val="1"/>
                <w:bCs w:val="1"/>
                <w:i w:val="0"/>
                <w:iCs w:val="0"/>
                <w:caps w:val="0"/>
                <w:smallCaps w:val="0"/>
                <w:noProof w:val="0"/>
                <w:color w:val="181818"/>
                <w:sz w:val="24"/>
                <w:szCs w:val="24"/>
                <w:lang w:val="fi-FI"/>
              </w:rPr>
              <w:t>h</w:t>
            </w:r>
            <w:r w:rsidRPr="195BACB8" w:rsidR="4A1BDF48">
              <w:rPr>
                <w:rFonts w:ascii="Times New Roman" w:hAnsi="Times New Roman" w:eastAsia="Times New Roman" w:cs="Times New Roman"/>
                <w:b w:val="1"/>
                <w:bCs w:val="1"/>
                <w:i w:val="0"/>
                <w:iCs w:val="0"/>
                <w:caps w:val="0"/>
                <w:smallCaps w:val="0"/>
                <w:noProof w:val="0"/>
                <w:color w:val="181818"/>
                <w:sz w:val="24"/>
                <w:szCs w:val="24"/>
                <w:lang w:val="fi-FI"/>
              </w:rPr>
              <w:t>yvinvointialue</w:t>
            </w:r>
            <w:r w:rsidRPr="195BACB8" w:rsidR="4A1BDF48">
              <w:rPr>
                <w:rFonts w:ascii="Times New Roman" w:hAnsi="Times New Roman" w:eastAsia="Times New Roman" w:cs="Times New Roman"/>
                <w:b w:val="0"/>
                <w:bCs w:val="0"/>
                <w:i w:val="0"/>
                <w:iCs w:val="0"/>
                <w:caps w:val="0"/>
                <w:smallCaps w:val="0"/>
                <w:noProof w:val="0"/>
                <w:color w:val="181818"/>
                <w:sz w:val="24"/>
                <w:szCs w:val="24"/>
                <w:lang w:val="fi-FI"/>
              </w:rPr>
              <w:t>: Tuija Noronen ja Päivi Puoliväli</w:t>
            </w:r>
            <w:r w:rsidRPr="195BACB8" w:rsidR="1D910EAB">
              <w:rPr>
                <w:rFonts w:ascii="Times New Roman" w:hAnsi="Times New Roman" w:eastAsia="Times New Roman" w:cs="Times New Roman"/>
                <w:b w:val="0"/>
                <w:bCs w:val="0"/>
                <w:i w:val="0"/>
                <w:iCs w:val="0"/>
                <w:caps w:val="0"/>
                <w:smallCaps w:val="0"/>
                <w:noProof w:val="0"/>
                <w:color w:val="181818"/>
                <w:sz w:val="24"/>
                <w:szCs w:val="24"/>
                <w:lang w:val="fi-FI"/>
              </w:rPr>
              <w:t>, 014 269 2600. Sähköposti: potilasasiavastaava@hyvaks.fi</w:t>
            </w:r>
          </w:p>
          <w:p w:rsidR="66FFE952" w:rsidP="195BACB8" w:rsidRDefault="66FFE952" w14:paraId="1F52A1C3" w14:textId="0C3C3EC9">
            <w:pPr>
              <w:pStyle w:val="Arial9"/>
              <w:numPr>
                <w:ilvl w:val="0"/>
                <w:numId w:val="29"/>
              </w:numPr>
              <w:jc w:val="both"/>
              <w:rPr>
                <w:rFonts w:ascii="Times New Roman" w:hAnsi="Times New Roman" w:eastAsia="Times New Roman" w:cs="Times New Roman"/>
                <w:b w:val="0"/>
                <w:bCs w:val="0"/>
                <w:i w:val="0"/>
                <w:iCs w:val="0"/>
                <w:caps w:val="0"/>
                <w:smallCaps w:val="0"/>
                <w:noProof w:val="0"/>
                <w:color w:val="181818"/>
                <w:sz w:val="24"/>
                <w:szCs w:val="24"/>
                <w:lang w:val="fi-FI"/>
              </w:rPr>
            </w:pPr>
            <w:r w:rsidRPr="195BACB8" w:rsidR="101ECA23">
              <w:rPr>
                <w:rFonts w:ascii="Times New Roman" w:hAnsi="Times New Roman" w:eastAsia="Times New Roman" w:cs="Times New Roman"/>
                <w:b w:val="1"/>
                <w:bCs w:val="1"/>
                <w:i w:val="0"/>
                <w:iCs w:val="0"/>
                <w:caps w:val="0"/>
                <w:smallCaps w:val="0"/>
                <w:noProof w:val="0"/>
                <w:color w:val="181818"/>
                <w:sz w:val="24"/>
                <w:szCs w:val="24"/>
                <w:lang w:val="fi-FI"/>
              </w:rPr>
              <w:t>Satakunnan hyvinvointialue</w:t>
            </w:r>
            <w:r w:rsidRPr="195BACB8" w:rsidR="101ECA23">
              <w:rPr>
                <w:rFonts w:ascii="Times New Roman" w:hAnsi="Times New Roman" w:eastAsia="Times New Roman" w:cs="Times New Roman"/>
                <w:b w:val="0"/>
                <w:bCs w:val="0"/>
                <w:i w:val="0"/>
                <w:iCs w:val="0"/>
                <w:caps w:val="0"/>
                <w:smallCaps w:val="0"/>
                <w:noProof w:val="0"/>
                <w:color w:val="181818"/>
                <w:sz w:val="24"/>
                <w:szCs w:val="24"/>
                <w:lang w:val="fi-FI"/>
              </w:rPr>
              <w:t xml:space="preserve">: Jari Mäkinen, 044 707 9132. Sähköposti: </w:t>
            </w:r>
            <w:r w:rsidRPr="195BACB8" w:rsidR="6E1A28A4">
              <w:rPr>
                <w:rFonts w:ascii="Times New Roman" w:hAnsi="Times New Roman" w:eastAsia="Times New Roman" w:cs="Times New Roman"/>
                <w:b w:val="0"/>
                <w:bCs w:val="0"/>
                <w:i w:val="0"/>
                <w:iCs w:val="0"/>
                <w:caps w:val="0"/>
                <w:smallCaps w:val="0"/>
                <w:noProof w:val="0"/>
                <w:sz w:val="24"/>
                <w:szCs w:val="24"/>
                <w:lang w:val="fi-FI"/>
              </w:rPr>
              <w:t>sosiaaliasiavastaava@sata.fi</w:t>
            </w:r>
          </w:p>
          <w:p w:rsidR="6F231A87" w:rsidP="195BACB8" w:rsidRDefault="6F231A87" w14:paraId="6EDC5320" w14:textId="637537F3">
            <w:pPr>
              <w:pStyle w:val="Normaali"/>
              <w:jc w:val="both"/>
              <w:rPr>
                <w:rFonts w:ascii="Times New Roman" w:hAnsi="Times New Roman" w:eastAsia="Times New Roman" w:cs="Times New Roman"/>
                <w:b w:val="0"/>
                <w:bCs w:val="0"/>
                <w:i w:val="0"/>
                <w:iCs w:val="0"/>
                <w:caps w:val="0"/>
                <w:smallCaps w:val="0"/>
                <w:noProof w:val="0"/>
                <w:color w:val="181818"/>
                <w:sz w:val="24"/>
                <w:szCs w:val="24"/>
                <w:lang w:val="fi-FI"/>
              </w:rPr>
            </w:pPr>
          </w:p>
          <w:p w:rsidR="6F231A87" w:rsidP="195BACB8" w:rsidRDefault="6F231A87" w14:paraId="2356E1A8" w14:textId="362A9717">
            <w:pPr>
              <w:pStyle w:val="Arial9"/>
              <w:jc w:val="both"/>
              <w:rPr>
                <w:rFonts w:ascii="Times New Roman" w:hAnsi="Times New Roman" w:eastAsia="Times New Roman" w:cs="Times New Roman"/>
                <w:sz w:val="24"/>
                <w:szCs w:val="24"/>
              </w:rPr>
            </w:pPr>
          </w:p>
          <w:p w:rsidR="77FFDA58" w:rsidP="195BACB8" w:rsidRDefault="77FFDA58" w14:paraId="67CF43C0" w14:textId="38E5B16F">
            <w:pPr>
              <w:pStyle w:val="Arial9"/>
              <w:rPr>
                <w:rFonts w:ascii="Times New Roman" w:hAnsi="Times New Roman" w:eastAsia="Times New Roman" w:cs="Times New Roman"/>
                <w:b w:val="1"/>
                <w:bCs w:val="1"/>
                <w:sz w:val="24"/>
                <w:szCs w:val="24"/>
              </w:rPr>
            </w:pPr>
          </w:p>
        </w:tc>
      </w:tr>
    </w:tbl>
    <w:p w:rsidR="2C3332E1" w:rsidP="21A0CA9D" w:rsidRDefault="2C3332E1" w14:paraId="0B45EAD8" w14:textId="5A8B2518">
      <w:pPr>
        <w:pStyle w:val="Leipteksti"/>
        <w:rPr>
          <w:rFonts w:ascii="Times New Roman" w:hAnsi="Times New Roman" w:eastAsia="Times New Roman" w:cs="Times New Roman"/>
        </w:rPr>
      </w:pPr>
    </w:p>
    <w:p w:rsidR="0ADA9FFD" w:rsidP="21A0CA9D" w:rsidRDefault="0ADA9FFD" w14:paraId="328920FC" w14:textId="41BA48BD">
      <w:pPr>
        <w:pStyle w:val="Otsikko2"/>
        <w:rPr>
          <w:rFonts w:ascii="Times New Roman" w:hAnsi="Times New Roman" w:eastAsia="Times New Roman" w:cs="Times New Roman"/>
        </w:rPr>
      </w:pPr>
      <w:bookmarkStart w:name="_Toc357687189" w:id="1535109465"/>
      <w:bookmarkStart w:name="_Toc1318065740" w:id="70028428"/>
      <w:r w:rsidRPr="195BACB8" w:rsidR="51792231">
        <w:rPr>
          <w:rFonts w:ascii="Times New Roman" w:hAnsi="Times New Roman" w:eastAsia="Times New Roman" w:cs="Times New Roman"/>
        </w:rPr>
        <w:t>2.4 Muistutusten käsittely</w:t>
      </w:r>
      <w:r w:rsidRPr="195BACB8" w:rsidR="7A28B203">
        <w:rPr>
          <w:rFonts w:ascii="Times New Roman" w:hAnsi="Times New Roman" w:eastAsia="Times New Roman" w:cs="Times New Roman"/>
        </w:rPr>
        <w:t xml:space="preserve"> (4.2.4)</w:t>
      </w:r>
      <w:bookmarkEnd w:id="1535109465"/>
      <w:bookmarkEnd w:id="70028428"/>
    </w:p>
    <w:p w:rsidR="21A0CA9D" w:rsidP="21A0CA9D" w:rsidRDefault="21A0CA9D" w14:paraId="03A8A22F" w14:textId="7670DEA4">
      <w:pPr>
        <w:pStyle w:val="Leipteksti"/>
      </w:pPr>
    </w:p>
    <w:p w:rsidR="60C3308B" w:rsidP="195BACB8" w:rsidRDefault="60C3308B" w14:paraId="2EB81858" w14:textId="0D620927">
      <w:pPr>
        <w:pStyle w:val="Leipteksti"/>
        <w:jc w:val="both"/>
        <w:rPr>
          <w:rFonts w:ascii="Times New Roman" w:hAnsi="Times New Roman" w:eastAsia="Times New Roman" w:cs="Times New Roman"/>
          <w:sz w:val="24"/>
          <w:szCs w:val="24"/>
        </w:rPr>
      </w:pPr>
      <w:r w:rsidRPr="195BACB8" w:rsidR="62B52BCA">
        <w:rPr>
          <w:rFonts w:ascii="Times New Roman" w:hAnsi="Times New Roman" w:eastAsia="Times New Roman" w:cs="Times New Roman"/>
          <w:sz w:val="24"/>
          <w:szCs w:val="24"/>
        </w:rPr>
        <w:t>Palvelun laatuun tai saamaansa kohteluun tyytymättömällä asiakkaalla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r w:rsidRPr="195BACB8" w:rsidR="5BBABCAB">
        <w:rPr>
          <w:rFonts w:ascii="Times New Roman" w:hAnsi="Times New Roman" w:eastAsia="Times New Roman" w:cs="Times New Roman"/>
          <w:sz w:val="24"/>
          <w:szCs w:val="24"/>
        </w:rPr>
        <w:t>.</w:t>
      </w:r>
    </w:p>
    <w:p w:rsidR="0F180489" w:rsidP="195BACB8" w:rsidRDefault="0F180489" w14:paraId="2CA8D6D2" w14:textId="026B4215">
      <w:pPr>
        <w:pStyle w:val="Arial9"/>
        <w:rPr>
          <w:rFonts w:ascii="Times New Roman" w:hAnsi="Times New Roman" w:eastAsia="Times New Roman" w:cs="Times New Roman"/>
          <w:sz w:val="24"/>
          <w:szCs w:val="24"/>
        </w:rPr>
      </w:pPr>
      <w:r w:rsidRPr="195BACB8" w:rsidR="5BBABCAB">
        <w:rPr>
          <w:rFonts w:ascii="Times New Roman" w:hAnsi="Times New Roman" w:eastAsia="Times New Roman" w:cs="Times New Roman"/>
          <w:sz w:val="24"/>
          <w:szCs w:val="24"/>
        </w:rPr>
        <w:t>Muistutukset, kantelut tai muut valvontapäätökset tuodaan tiedoksi koko henkilökunnalle henkilökuntapalaverissa ja reagoidaan nopeasti vaaditulla tavalla. Muistutuksiin reagoidaan toimintayksikössä välittömästi.</w:t>
      </w:r>
    </w:p>
    <w:p w:rsidR="24B6916B" w:rsidP="195BACB8" w:rsidRDefault="24B6916B" w14:paraId="3064CDE4" w14:textId="6550E958">
      <w:pPr>
        <w:pStyle w:val="Arial9"/>
        <w:rPr>
          <w:rFonts w:ascii="Times New Roman" w:hAnsi="Times New Roman" w:eastAsia="Times New Roman" w:cs="Times New Roman"/>
          <w:sz w:val="24"/>
          <w:szCs w:val="24"/>
        </w:rPr>
      </w:pPr>
    </w:p>
    <w:p w:rsidR="43C6AD9E" w:rsidP="195BACB8" w:rsidRDefault="43C6AD9E" w14:paraId="7015AEB4" w14:textId="4F3E04CD">
      <w:pPr>
        <w:pStyle w:val="Arial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195BACB8" w:rsidR="43C6AD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Muistutusten vastaanottaja: </w:t>
      </w:r>
      <w:r w:rsidRPr="195BACB8" w:rsidR="43C6AD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Fieteri</w:t>
      </w:r>
      <w:r w:rsidRPr="195BACB8" w:rsidR="43C6AD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Avopalvelut Oy, yksikön esimies, asiakkaan asioista vastaava sosiaalityöntekijä tai </w:t>
      </w:r>
      <w:r w:rsidRPr="195BACB8" w:rsidR="0459793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hyvinvointialueen</w:t>
      </w:r>
      <w:r w:rsidRPr="195BACB8" w:rsidR="43C6AD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r w:rsidRPr="195BACB8" w:rsidR="0644F7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johtava sosiaalityöntekijä</w:t>
      </w:r>
      <w:r w:rsidRPr="195BACB8" w:rsidR="43C6AD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w:t>
      </w:r>
    </w:p>
    <w:p w:rsidR="24B6916B" w:rsidP="24B6916B" w:rsidRDefault="24B6916B" w14:paraId="18070413" w14:textId="2C649D48">
      <w:pPr>
        <w:pStyle w:val="Arial9"/>
        <w:rPr>
          <w:rFonts w:ascii="Times New Roman" w:hAnsi="Times New Roman" w:eastAsia="Times New Roman" w:cs="Times New Roman"/>
          <w:sz w:val="22"/>
          <w:szCs w:val="22"/>
        </w:rPr>
      </w:pPr>
    </w:p>
    <w:p w:rsidR="2C3332E1" w:rsidP="21A0CA9D" w:rsidRDefault="2C3332E1" w14:paraId="094FBDBD" w14:textId="0B2194D9">
      <w:pPr>
        <w:pStyle w:val="Leipteksti"/>
        <w:rPr>
          <w:rFonts w:ascii="Times New Roman" w:hAnsi="Times New Roman" w:eastAsia="Times New Roman" w:cs="Times New Roman"/>
          <w:sz w:val="22"/>
          <w:szCs w:val="22"/>
        </w:rPr>
      </w:pPr>
    </w:p>
    <w:p w:rsidR="0ADA9FFD" w:rsidP="21A0CA9D" w:rsidRDefault="0ADA9FFD" w14:paraId="3DEE6842" w14:textId="3F25FF7F">
      <w:pPr>
        <w:pStyle w:val="Otsikko2"/>
        <w:rPr>
          <w:rFonts w:ascii="Times New Roman" w:hAnsi="Times New Roman" w:eastAsia="Times New Roman" w:cs="Times New Roman"/>
        </w:rPr>
      </w:pPr>
      <w:bookmarkStart w:name="_Toc450667690" w:id="365970089"/>
      <w:bookmarkStart w:name="_Toc315900593" w:id="1229811391"/>
      <w:r w:rsidRPr="195BACB8" w:rsidR="51792231">
        <w:rPr>
          <w:rFonts w:ascii="Times New Roman" w:hAnsi="Times New Roman" w:eastAsia="Times New Roman" w:cs="Times New Roman"/>
        </w:rPr>
        <w:t>2.5 Henkilöstö</w:t>
      </w:r>
      <w:r w:rsidRPr="195BACB8" w:rsidR="5B40C9A7">
        <w:rPr>
          <w:rFonts w:ascii="Times New Roman" w:hAnsi="Times New Roman" w:eastAsia="Times New Roman" w:cs="Times New Roman"/>
        </w:rPr>
        <w:t xml:space="preserve"> (4.2.5)</w:t>
      </w:r>
      <w:bookmarkEnd w:id="365970089"/>
      <w:bookmarkEnd w:id="1229811391"/>
    </w:p>
    <w:p w:rsidR="21A0CA9D" w:rsidP="21A0CA9D" w:rsidRDefault="21A0CA9D" w14:paraId="111E55FA" w14:textId="085F5C2D">
      <w:pPr>
        <w:pStyle w:val="Arial9"/>
        <w:jc w:val="both"/>
        <w:rPr>
          <w:rFonts w:ascii="Times New Roman" w:hAnsi="Times New Roman" w:eastAsia="Times New Roman" w:cs="Times New Roman"/>
          <w:color w:val="auto"/>
          <w:sz w:val="24"/>
          <w:szCs w:val="24"/>
        </w:rPr>
      </w:pPr>
    </w:p>
    <w:p w:rsidR="456689C6" w:rsidP="195BACB8" w:rsidRDefault="456689C6" w14:paraId="156D04D2" w14:textId="7818771E">
      <w:pPr>
        <w:pStyle w:val="Arial9"/>
        <w:jc w:val="both"/>
        <w:rPr>
          <w:rFonts w:ascii="Times New Roman" w:hAnsi="Times New Roman" w:eastAsia="Times New Roman" w:cs="Times New Roman"/>
          <w:color w:val="auto"/>
          <w:sz w:val="24"/>
          <w:szCs w:val="24"/>
        </w:rPr>
      </w:pPr>
      <w:r w:rsidRPr="4C4F5A78" w:rsidR="5126CF59">
        <w:rPr>
          <w:rFonts w:ascii="Times New Roman" w:hAnsi="Times New Roman" w:eastAsia="Times New Roman" w:cs="Times New Roman"/>
          <w:color w:val="auto"/>
          <w:sz w:val="24"/>
          <w:szCs w:val="24"/>
        </w:rPr>
        <w:t xml:space="preserve">Palveluyksikön vakituisen henkilöstön määrä </w:t>
      </w:r>
      <w:r w:rsidRPr="4C4F5A78" w:rsidR="5126CF59">
        <w:rPr>
          <w:rFonts w:ascii="Times New Roman" w:hAnsi="Times New Roman" w:eastAsia="Times New Roman" w:cs="Times New Roman"/>
          <w:color w:val="auto"/>
          <w:sz w:val="24"/>
          <w:szCs w:val="24"/>
        </w:rPr>
        <w:t xml:space="preserve">on </w:t>
      </w:r>
      <w:r w:rsidRPr="4C4F5A78" w:rsidR="56A90E12">
        <w:rPr>
          <w:rFonts w:ascii="Times New Roman" w:hAnsi="Times New Roman" w:eastAsia="Times New Roman" w:cs="Times New Roman"/>
          <w:color w:val="auto"/>
          <w:sz w:val="24"/>
          <w:szCs w:val="24"/>
        </w:rPr>
        <w:t>7</w:t>
      </w:r>
      <w:r w:rsidRPr="4C4F5A78" w:rsidR="5126CF59">
        <w:rPr>
          <w:rFonts w:ascii="Times New Roman" w:hAnsi="Times New Roman" w:eastAsia="Times New Roman" w:cs="Times New Roman"/>
          <w:color w:val="auto"/>
          <w:sz w:val="24"/>
          <w:szCs w:val="24"/>
        </w:rPr>
        <w:t xml:space="preserve"> </w:t>
      </w:r>
      <w:r w:rsidRPr="4C4F5A78" w:rsidR="5126CF59">
        <w:rPr>
          <w:rFonts w:ascii="Times New Roman" w:hAnsi="Times New Roman" w:eastAsia="Times New Roman" w:cs="Times New Roman"/>
          <w:color w:val="auto"/>
          <w:sz w:val="24"/>
          <w:szCs w:val="24"/>
        </w:rPr>
        <w:t>työntekijää</w:t>
      </w:r>
      <w:r w:rsidRPr="4C4F5A78" w:rsidR="5126CF59">
        <w:rPr>
          <w:rFonts w:ascii="Times New Roman" w:hAnsi="Times New Roman" w:eastAsia="Times New Roman" w:cs="Times New Roman"/>
          <w:color w:val="auto"/>
          <w:sz w:val="24"/>
          <w:szCs w:val="24"/>
        </w:rPr>
        <w:t xml:space="preserve">. </w:t>
      </w:r>
      <w:r w:rsidRPr="4C4F5A78" w:rsidR="417A72DC">
        <w:rPr>
          <w:rFonts w:ascii="Times New Roman" w:hAnsi="Times New Roman" w:eastAsia="Times New Roman" w:cs="Times New Roman"/>
          <w:color w:val="auto"/>
          <w:sz w:val="24"/>
          <w:szCs w:val="24"/>
        </w:rPr>
        <w:t xml:space="preserve">Henkilöstömme on ammattitaitoista ja tiimimme vahvuus on monipuolinen ja laaja </w:t>
      </w:r>
      <w:r w:rsidRPr="4C4F5A78" w:rsidR="0B512D99">
        <w:rPr>
          <w:rFonts w:ascii="Times New Roman" w:hAnsi="Times New Roman" w:eastAsia="Times New Roman" w:cs="Times New Roman"/>
          <w:color w:val="auto"/>
          <w:sz w:val="24"/>
          <w:szCs w:val="24"/>
        </w:rPr>
        <w:t xml:space="preserve">kokemus sosiaalialan eri kentiltä. </w:t>
      </w:r>
      <w:r w:rsidRPr="4C4F5A78" w:rsidR="69148E80">
        <w:rPr>
          <w:rFonts w:ascii="Times New Roman" w:hAnsi="Times New Roman" w:eastAsia="Times New Roman" w:cs="Times New Roman"/>
          <w:color w:val="auto"/>
          <w:sz w:val="24"/>
          <w:szCs w:val="24"/>
        </w:rPr>
        <w:t>Henkilöstöömme kuuluu</w:t>
      </w:r>
      <w:r w:rsidRPr="4C4F5A78" w:rsidR="4DFAC7BF">
        <w:rPr>
          <w:rFonts w:ascii="Times New Roman" w:hAnsi="Times New Roman" w:eastAsia="Times New Roman" w:cs="Times New Roman"/>
          <w:color w:val="auto"/>
          <w:sz w:val="24"/>
          <w:szCs w:val="24"/>
        </w:rPr>
        <w:t xml:space="preserve"> </w:t>
      </w:r>
      <w:r w:rsidRPr="4C4F5A78" w:rsidR="7AA851D7">
        <w:rPr>
          <w:rFonts w:ascii="Times New Roman" w:hAnsi="Times New Roman" w:eastAsia="Times New Roman" w:cs="Times New Roman"/>
          <w:color w:val="auto"/>
          <w:sz w:val="24"/>
          <w:szCs w:val="24"/>
        </w:rPr>
        <w:t>3</w:t>
      </w:r>
      <w:r w:rsidRPr="4C4F5A78" w:rsidR="68839381">
        <w:rPr>
          <w:rFonts w:ascii="Times New Roman" w:hAnsi="Times New Roman" w:eastAsia="Times New Roman" w:cs="Times New Roman"/>
          <w:color w:val="auto"/>
          <w:sz w:val="24"/>
          <w:szCs w:val="24"/>
        </w:rPr>
        <w:t xml:space="preserve"> </w:t>
      </w:r>
      <w:r w:rsidRPr="4C4F5A78" w:rsidR="2704BF04">
        <w:rPr>
          <w:rFonts w:ascii="Times New Roman" w:hAnsi="Times New Roman" w:eastAsia="Times New Roman" w:cs="Times New Roman"/>
          <w:color w:val="auto"/>
          <w:sz w:val="24"/>
          <w:szCs w:val="24"/>
        </w:rPr>
        <w:t>S</w:t>
      </w:r>
      <w:r w:rsidRPr="4C4F5A78" w:rsidR="5126CF59">
        <w:rPr>
          <w:rFonts w:ascii="Times New Roman" w:hAnsi="Times New Roman" w:eastAsia="Times New Roman" w:cs="Times New Roman"/>
          <w:color w:val="auto"/>
          <w:sz w:val="24"/>
          <w:szCs w:val="24"/>
        </w:rPr>
        <w:t>osionomi</w:t>
      </w:r>
      <w:r w:rsidRPr="4C4F5A78" w:rsidR="11EA38EC">
        <w:rPr>
          <w:rFonts w:ascii="Times New Roman" w:hAnsi="Times New Roman" w:eastAsia="Times New Roman" w:cs="Times New Roman"/>
          <w:color w:val="auto"/>
          <w:sz w:val="24"/>
          <w:szCs w:val="24"/>
        </w:rPr>
        <w:t>a</w:t>
      </w:r>
      <w:r w:rsidRPr="4C4F5A78" w:rsidR="6AD4C331">
        <w:rPr>
          <w:rFonts w:ascii="Times New Roman" w:hAnsi="Times New Roman" w:eastAsia="Times New Roman" w:cs="Times New Roman"/>
          <w:color w:val="auto"/>
          <w:sz w:val="24"/>
          <w:szCs w:val="24"/>
        </w:rPr>
        <w:t>(</w:t>
      </w:r>
      <w:r w:rsidRPr="4C4F5A78" w:rsidR="6AD4C331">
        <w:rPr>
          <w:rFonts w:ascii="Times New Roman" w:hAnsi="Times New Roman" w:eastAsia="Times New Roman" w:cs="Times New Roman"/>
          <w:color w:val="auto"/>
          <w:sz w:val="24"/>
          <w:szCs w:val="24"/>
        </w:rPr>
        <w:t>AMK</w:t>
      </w:r>
      <w:r w:rsidRPr="4C4F5A78" w:rsidR="6AD4C331">
        <w:rPr>
          <w:rFonts w:ascii="Times New Roman" w:hAnsi="Times New Roman" w:eastAsia="Times New Roman" w:cs="Times New Roman"/>
          <w:color w:val="auto"/>
          <w:sz w:val="24"/>
          <w:szCs w:val="24"/>
        </w:rPr>
        <w:t>)</w:t>
      </w:r>
      <w:r w:rsidRPr="4C4F5A78" w:rsidR="5708866E">
        <w:rPr>
          <w:rFonts w:ascii="Times New Roman" w:hAnsi="Times New Roman" w:eastAsia="Times New Roman" w:cs="Times New Roman"/>
          <w:color w:val="auto"/>
          <w:sz w:val="24"/>
          <w:szCs w:val="24"/>
        </w:rPr>
        <w:t>.</w:t>
      </w:r>
      <w:r w:rsidRPr="4C4F5A78" w:rsidR="5708866E">
        <w:rPr>
          <w:rFonts w:ascii="Times New Roman" w:hAnsi="Times New Roman" w:eastAsia="Times New Roman" w:cs="Times New Roman"/>
          <w:color w:val="auto"/>
          <w:sz w:val="24"/>
          <w:szCs w:val="24"/>
        </w:rPr>
        <w:t xml:space="preserve"> Kaksi työntekijäämme opiskelee parhaillaan </w:t>
      </w:r>
      <w:r w:rsidRPr="4C4F5A78" w:rsidR="7687928F">
        <w:rPr>
          <w:rFonts w:ascii="Times New Roman" w:hAnsi="Times New Roman" w:eastAsia="Times New Roman" w:cs="Times New Roman"/>
          <w:color w:val="auto"/>
          <w:sz w:val="24"/>
          <w:szCs w:val="24"/>
        </w:rPr>
        <w:t>S</w:t>
      </w:r>
      <w:r w:rsidRPr="4C4F5A78" w:rsidR="5708866E">
        <w:rPr>
          <w:rFonts w:ascii="Times New Roman" w:hAnsi="Times New Roman" w:eastAsia="Times New Roman" w:cs="Times New Roman"/>
          <w:color w:val="auto"/>
          <w:sz w:val="24"/>
          <w:szCs w:val="24"/>
        </w:rPr>
        <w:t>osionomi(</w:t>
      </w:r>
      <w:r w:rsidRPr="4C4F5A78" w:rsidR="5708866E">
        <w:rPr>
          <w:rFonts w:ascii="Times New Roman" w:hAnsi="Times New Roman" w:eastAsia="Times New Roman" w:cs="Times New Roman"/>
          <w:color w:val="auto"/>
          <w:sz w:val="24"/>
          <w:szCs w:val="24"/>
        </w:rPr>
        <w:t xml:space="preserve">AMK) tutkintoa ja ovat valmistumassa </w:t>
      </w:r>
      <w:r w:rsidRPr="4C4F5A78" w:rsidR="7D49F5DA">
        <w:rPr>
          <w:rFonts w:ascii="Times New Roman" w:hAnsi="Times New Roman" w:eastAsia="Times New Roman" w:cs="Times New Roman"/>
          <w:color w:val="auto"/>
          <w:sz w:val="24"/>
          <w:szCs w:val="24"/>
        </w:rPr>
        <w:t>syksyllä</w:t>
      </w:r>
      <w:r w:rsidRPr="4C4F5A78" w:rsidR="5708866E">
        <w:rPr>
          <w:rFonts w:ascii="Times New Roman" w:hAnsi="Times New Roman" w:eastAsia="Times New Roman" w:cs="Times New Roman"/>
          <w:color w:val="auto"/>
          <w:sz w:val="24"/>
          <w:szCs w:val="24"/>
        </w:rPr>
        <w:t xml:space="preserve"> 2025.</w:t>
      </w:r>
      <w:r w:rsidRPr="4C4F5A78" w:rsidR="1CA57610">
        <w:rPr>
          <w:rFonts w:ascii="Times New Roman" w:hAnsi="Times New Roman" w:eastAsia="Times New Roman" w:cs="Times New Roman"/>
          <w:color w:val="auto"/>
          <w:sz w:val="24"/>
          <w:szCs w:val="24"/>
        </w:rPr>
        <w:t xml:space="preserve"> Lisäksi tiimiimme kuuluu kaksi Nuoriso- ja vapaa-ajan ohjaajan koulutuksen käynyttä sekä kaksi lähihoitajaa.</w:t>
      </w:r>
      <w:r w:rsidRPr="4C4F5A78" w:rsidR="3CD51B78">
        <w:rPr>
          <w:rFonts w:ascii="Times New Roman" w:hAnsi="Times New Roman" w:eastAsia="Times New Roman" w:cs="Times New Roman"/>
          <w:color w:val="auto"/>
          <w:sz w:val="24"/>
          <w:szCs w:val="24"/>
        </w:rPr>
        <w:t xml:space="preserve"> </w:t>
      </w:r>
    </w:p>
    <w:p w:rsidR="6F231A87" w:rsidP="6F231A87" w:rsidRDefault="6F231A87" w14:paraId="6D993E7D" w14:textId="3CB74033">
      <w:pPr>
        <w:pStyle w:val="Arial9"/>
        <w:jc w:val="both"/>
        <w:rPr>
          <w:rFonts w:ascii="Times New Roman" w:hAnsi="Times New Roman" w:eastAsia="Times New Roman" w:cs="Times New Roman"/>
          <w:color w:val="auto"/>
          <w:sz w:val="24"/>
          <w:szCs w:val="24"/>
        </w:rPr>
      </w:pPr>
    </w:p>
    <w:p w:rsidR="3CD51B78" w:rsidP="195BACB8" w:rsidRDefault="3CD51B78" w14:paraId="0D5A015F" w14:textId="49DAE5CE">
      <w:pPr>
        <w:pStyle w:val="Arial9"/>
        <w:jc w:val="both"/>
        <w:rPr>
          <w:rFonts w:ascii="Times New Roman" w:hAnsi="Times New Roman" w:eastAsia="Times New Roman" w:cs="Times New Roman"/>
          <w:color w:val="auto"/>
          <w:sz w:val="24"/>
          <w:szCs w:val="24"/>
        </w:rPr>
      </w:pPr>
      <w:r w:rsidRPr="195BACB8" w:rsidR="3CD51B78">
        <w:rPr>
          <w:rFonts w:ascii="Times New Roman" w:hAnsi="Times New Roman" w:eastAsia="Times New Roman" w:cs="Times New Roman"/>
          <w:color w:val="auto"/>
          <w:sz w:val="24"/>
          <w:szCs w:val="24"/>
        </w:rPr>
        <w:t xml:space="preserve">Työntekijöillämme on useita eri lisäkoulutuksia, jotka syventävät osaamistamme: </w:t>
      </w:r>
    </w:p>
    <w:p w:rsidR="3CD51B78" w:rsidP="195BACB8" w:rsidRDefault="3CD51B78" w14:paraId="6AFFC5F7" w14:textId="79321106">
      <w:pPr>
        <w:pStyle w:val="Arial9"/>
        <w:numPr>
          <w:ilvl w:val="0"/>
          <w:numId w:val="33"/>
        </w:numPr>
        <w:jc w:val="both"/>
        <w:rPr>
          <w:rFonts w:ascii="Times New Roman" w:hAnsi="Times New Roman" w:eastAsia="Times New Roman" w:cs="Times New Roman"/>
          <w:color w:val="auto"/>
          <w:sz w:val="24"/>
          <w:szCs w:val="24"/>
        </w:rPr>
      </w:pPr>
      <w:r w:rsidRPr="195BACB8" w:rsidR="620059B8">
        <w:rPr>
          <w:rFonts w:ascii="Times New Roman" w:hAnsi="Times New Roman" w:eastAsia="Times New Roman" w:cs="Times New Roman"/>
          <w:color w:val="auto"/>
          <w:sz w:val="24"/>
          <w:szCs w:val="24"/>
        </w:rPr>
        <w:t xml:space="preserve">Toimiva lapsi ja </w:t>
      </w:r>
      <w:r w:rsidRPr="195BACB8" w:rsidR="620059B8">
        <w:rPr>
          <w:rFonts w:ascii="Times New Roman" w:hAnsi="Times New Roman" w:eastAsia="Times New Roman" w:cs="Times New Roman"/>
          <w:color w:val="auto"/>
          <w:sz w:val="24"/>
          <w:szCs w:val="24"/>
        </w:rPr>
        <w:t>perhe</w:t>
      </w:r>
    </w:p>
    <w:p w:rsidR="3CD51B78" w:rsidP="195BACB8" w:rsidRDefault="3CD51B78" w14:paraId="22B9F0E3" w14:textId="10EE9AF8">
      <w:pPr>
        <w:pStyle w:val="Arial9"/>
        <w:numPr>
          <w:ilvl w:val="0"/>
          <w:numId w:val="33"/>
        </w:numPr>
        <w:jc w:val="both"/>
        <w:rPr>
          <w:rFonts w:ascii="Times New Roman" w:hAnsi="Times New Roman" w:eastAsia="Times New Roman" w:cs="Times New Roman"/>
          <w:color w:val="auto"/>
          <w:sz w:val="24"/>
          <w:szCs w:val="24"/>
        </w:rPr>
      </w:pPr>
      <w:r w:rsidRPr="195BACB8" w:rsidR="620059B8">
        <w:rPr>
          <w:rFonts w:ascii="Times New Roman" w:hAnsi="Times New Roman" w:eastAsia="Times New Roman" w:cs="Times New Roman"/>
          <w:color w:val="auto"/>
          <w:sz w:val="24"/>
          <w:szCs w:val="24"/>
        </w:rPr>
        <w:t>Kiihdyksissä olevan asiakkaan kohtaaminen</w:t>
      </w:r>
    </w:p>
    <w:p w:rsidR="3CD51B78" w:rsidP="195BACB8" w:rsidRDefault="3CD51B78" w14:paraId="0C87F155" w14:textId="4FA3E482">
      <w:pPr>
        <w:pStyle w:val="Arial9"/>
        <w:numPr>
          <w:ilvl w:val="0"/>
          <w:numId w:val="33"/>
        </w:numPr>
        <w:jc w:val="both"/>
        <w:rPr>
          <w:rFonts w:ascii="Times New Roman" w:hAnsi="Times New Roman" w:eastAsia="Times New Roman" w:cs="Times New Roman"/>
          <w:color w:val="auto"/>
          <w:sz w:val="24"/>
          <w:szCs w:val="24"/>
        </w:rPr>
      </w:pPr>
      <w:r w:rsidRPr="195BACB8" w:rsidR="238B688E">
        <w:rPr>
          <w:rFonts w:ascii="Times New Roman" w:hAnsi="Times New Roman" w:eastAsia="Times New Roman" w:cs="Times New Roman"/>
          <w:color w:val="auto"/>
          <w:sz w:val="24"/>
          <w:szCs w:val="24"/>
        </w:rPr>
        <w:t>L</w:t>
      </w:r>
      <w:r w:rsidRPr="195BACB8" w:rsidR="3A1C2AAC">
        <w:rPr>
          <w:rFonts w:ascii="Times New Roman" w:hAnsi="Times New Roman" w:eastAsia="Times New Roman" w:cs="Times New Roman"/>
          <w:color w:val="auto"/>
          <w:sz w:val="24"/>
          <w:szCs w:val="24"/>
        </w:rPr>
        <w:t xml:space="preserve">aaja sekä kevennetty </w:t>
      </w:r>
      <w:r w:rsidRPr="195BACB8" w:rsidR="3A1C2AAC">
        <w:rPr>
          <w:rFonts w:ascii="Times New Roman" w:hAnsi="Times New Roman" w:eastAsia="Times New Roman" w:cs="Times New Roman"/>
          <w:color w:val="auto"/>
          <w:sz w:val="24"/>
          <w:szCs w:val="24"/>
        </w:rPr>
        <w:t>nepsy</w:t>
      </w:r>
      <w:r w:rsidRPr="195BACB8" w:rsidR="3A1C2AAC">
        <w:rPr>
          <w:rFonts w:ascii="Times New Roman" w:hAnsi="Times New Roman" w:eastAsia="Times New Roman" w:cs="Times New Roman"/>
          <w:color w:val="auto"/>
          <w:sz w:val="24"/>
          <w:szCs w:val="24"/>
        </w:rPr>
        <w:t xml:space="preserve">-koulutus </w:t>
      </w:r>
    </w:p>
    <w:p w:rsidR="3CD51B78" w:rsidP="195BACB8" w:rsidRDefault="3CD51B78" w14:paraId="57DF4D52" w14:textId="06A112C1">
      <w:pPr>
        <w:pStyle w:val="Arial9"/>
        <w:numPr>
          <w:ilvl w:val="0"/>
          <w:numId w:val="33"/>
        </w:numPr>
        <w:jc w:val="both"/>
        <w:rPr>
          <w:rFonts w:ascii="Times New Roman" w:hAnsi="Times New Roman" w:eastAsia="Times New Roman" w:cs="Times New Roman"/>
          <w:color w:val="auto"/>
          <w:sz w:val="24"/>
          <w:szCs w:val="24"/>
        </w:rPr>
      </w:pPr>
      <w:r w:rsidRPr="195BACB8" w:rsidR="7E43DC9D">
        <w:rPr>
          <w:rFonts w:ascii="Times New Roman" w:hAnsi="Times New Roman" w:eastAsia="Times New Roman" w:cs="Times New Roman"/>
          <w:color w:val="auto"/>
          <w:sz w:val="24"/>
          <w:szCs w:val="24"/>
        </w:rPr>
        <w:t>L</w:t>
      </w:r>
      <w:r w:rsidRPr="195BACB8" w:rsidR="3A1C2AAC">
        <w:rPr>
          <w:rFonts w:ascii="Times New Roman" w:hAnsi="Times New Roman" w:eastAsia="Times New Roman" w:cs="Times New Roman"/>
          <w:color w:val="auto"/>
          <w:sz w:val="24"/>
          <w:szCs w:val="24"/>
        </w:rPr>
        <w:t xml:space="preserve">aaja </w:t>
      </w:r>
      <w:r w:rsidRPr="195BACB8" w:rsidR="3A1C2AAC">
        <w:rPr>
          <w:rFonts w:ascii="Times New Roman" w:hAnsi="Times New Roman" w:eastAsia="Times New Roman" w:cs="Times New Roman"/>
          <w:color w:val="auto"/>
          <w:sz w:val="24"/>
          <w:szCs w:val="24"/>
        </w:rPr>
        <w:t>lääke-koulutus</w:t>
      </w:r>
    </w:p>
    <w:p w:rsidR="3CD51B78" w:rsidP="195BACB8" w:rsidRDefault="3CD51B78" w14:paraId="7C470D4A" w14:textId="7D5813CB">
      <w:pPr>
        <w:pStyle w:val="Arial9"/>
        <w:numPr>
          <w:ilvl w:val="0"/>
          <w:numId w:val="33"/>
        </w:numPr>
        <w:jc w:val="both"/>
        <w:rPr>
          <w:rFonts w:ascii="Times New Roman" w:hAnsi="Times New Roman" w:eastAsia="Times New Roman" w:cs="Times New Roman"/>
          <w:color w:val="auto"/>
          <w:sz w:val="24"/>
          <w:szCs w:val="24"/>
        </w:rPr>
      </w:pPr>
      <w:r w:rsidRPr="195BACB8" w:rsidR="66A887EA">
        <w:rPr>
          <w:rFonts w:ascii="Times New Roman" w:hAnsi="Times New Roman" w:eastAsia="Times New Roman" w:cs="Times New Roman"/>
          <w:color w:val="auto"/>
          <w:sz w:val="24"/>
          <w:szCs w:val="24"/>
        </w:rPr>
        <w:t>P</w:t>
      </w:r>
      <w:r w:rsidRPr="195BACB8" w:rsidR="3A1C2AAC">
        <w:rPr>
          <w:rFonts w:ascii="Times New Roman" w:hAnsi="Times New Roman" w:eastAsia="Times New Roman" w:cs="Times New Roman"/>
          <w:color w:val="auto"/>
          <w:sz w:val="24"/>
          <w:szCs w:val="24"/>
        </w:rPr>
        <w:t>äihdetietämyksen</w:t>
      </w:r>
      <w:r w:rsidRPr="195BACB8" w:rsidR="72DA49FB">
        <w:rPr>
          <w:rFonts w:ascii="Times New Roman" w:hAnsi="Times New Roman" w:eastAsia="Times New Roman" w:cs="Times New Roman"/>
          <w:color w:val="auto"/>
          <w:sz w:val="24"/>
          <w:szCs w:val="24"/>
        </w:rPr>
        <w:t xml:space="preserve"> </w:t>
      </w:r>
      <w:r w:rsidRPr="195BACB8" w:rsidR="3A1C2AAC">
        <w:rPr>
          <w:rFonts w:ascii="Times New Roman" w:hAnsi="Times New Roman" w:eastAsia="Times New Roman" w:cs="Times New Roman"/>
          <w:color w:val="auto"/>
          <w:sz w:val="24"/>
          <w:szCs w:val="24"/>
        </w:rPr>
        <w:t>koulutus</w:t>
      </w:r>
    </w:p>
    <w:p w:rsidR="3CD51B78" w:rsidP="195BACB8" w:rsidRDefault="3CD51B78" w14:paraId="5BB997A7" w14:textId="2DC30685">
      <w:pPr>
        <w:pStyle w:val="Arial9"/>
        <w:numPr>
          <w:ilvl w:val="0"/>
          <w:numId w:val="33"/>
        </w:numPr>
        <w:jc w:val="both"/>
        <w:rPr>
          <w:rFonts w:ascii="Times New Roman" w:hAnsi="Times New Roman" w:eastAsia="Times New Roman" w:cs="Times New Roman"/>
          <w:color w:val="auto"/>
          <w:sz w:val="24"/>
          <w:szCs w:val="24"/>
        </w:rPr>
      </w:pPr>
      <w:r w:rsidRPr="195BACB8" w:rsidR="4D5991A7">
        <w:rPr>
          <w:rFonts w:ascii="Times New Roman" w:hAnsi="Times New Roman" w:eastAsia="Times New Roman" w:cs="Times New Roman"/>
          <w:color w:val="auto"/>
          <w:sz w:val="24"/>
          <w:szCs w:val="24"/>
        </w:rPr>
        <w:t>R</w:t>
      </w:r>
      <w:r w:rsidRPr="195BACB8" w:rsidR="3A1C2AAC">
        <w:rPr>
          <w:rFonts w:ascii="Times New Roman" w:hAnsi="Times New Roman" w:eastAsia="Times New Roman" w:cs="Times New Roman"/>
          <w:color w:val="auto"/>
          <w:sz w:val="24"/>
          <w:szCs w:val="24"/>
        </w:rPr>
        <w:t>atkaisukeskeine</w:t>
      </w:r>
      <w:r w:rsidRPr="195BACB8" w:rsidR="2EF00884">
        <w:rPr>
          <w:rFonts w:ascii="Times New Roman" w:hAnsi="Times New Roman" w:eastAsia="Times New Roman" w:cs="Times New Roman"/>
          <w:color w:val="auto"/>
          <w:sz w:val="24"/>
          <w:szCs w:val="24"/>
        </w:rPr>
        <w:t>n</w:t>
      </w:r>
      <w:r w:rsidRPr="195BACB8" w:rsidR="2EF00884">
        <w:rPr>
          <w:rFonts w:ascii="Times New Roman" w:hAnsi="Times New Roman" w:eastAsia="Times New Roman" w:cs="Times New Roman"/>
          <w:color w:val="auto"/>
          <w:sz w:val="24"/>
          <w:szCs w:val="24"/>
        </w:rPr>
        <w:t xml:space="preserve"> </w:t>
      </w:r>
      <w:r w:rsidRPr="195BACB8" w:rsidR="2EF00884">
        <w:rPr>
          <w:rFonts w:ascii="Times New Roman" w:hAnsi="Times New Roman" w:eastAsia="Times New Roman" w:cs="Times New Roman"/>
          <w:color w:val="auto"/>
          <w:sz w:val="24"/>
          <w:szCs w:val="24"/>
        </w:rPr>
        <w:t>lyhytterapia</w:t>
      </w:r>
    </w:p>
    <w:p w:rsidR="3CD51B78" w:rsidP="195BACB8" w:rsidRDefault="3CD51B78" w14:paraId="3AF118EA" w14:textId="25015E5B">
      <w:pPr>
        <w:pStyle w:val="Arial9"/>
        <w:numPr>
          <w:ilvl w:val="0"/>
          <w:numId w:val="33"/>
        </w:numPr>
        <w:jc w:val="both"/>
        <w:rPr>
          <w:rFonts w:ascii="Times New Roman" w:hAnsi="Times New Roman" w:eastAsia="Times New Roman" w:cs="Times New Roman"/>
          <w:color w:val="auto"/>
          <w:sz w:val="24"/>
          <w:szCs w:val="24"/>
        </w:rPr>
      </w:pPr>
      <w:r w:rsidRPr="195BACB8" w:rsidR="184988C7">
        <w:rPr>
          <w:rFonts w:ascii="Times New Roman" w:hAnsi="Times New Roman" w:eastAsia="Times New Roman" w:cs="Times New Roman"/>
          <w:color w:val="auto"/>
          <w:sz w:val="24"/>
          <w:szCs w:val="24"/>
        </w:rPr>
        <w:t>P</w:t>
      </w:r>
      <w:r w:rsidRPr="195BACB8" w:rsidR="3F6E89C7">
        <w:rPr>
          <w:rFonts w:ascii="Times New Roman" w:hAnsi="Times New Roman" w:eastAsia="Times New Roman" w:cs="Times New Roman"/>
          <w:color w:val="auto"/>
          <w:sz w:val="24"/>
          <w:szCs w:val="24"/>
        </w:rPr>
        <w:t>sykoterapia</w:t>
      </w:r>
      <w:r w:rsidRPr="195BACB8" w:rsidR="321952B0">
        <w:rPr>
          <w:rFonts w:ascii="Times New Roman" w:hAnsi="Times New Roman" w:eastAsia="Times New Roman" w:cs="Times New Roman"/>
          <w:color w:val="auto"/>
          <w:sz w:val="24"/>
          <w:szCs w:val="24"/>
        </w:rPr>
        <w:t>n opintoja</w:t>
      </w:r>
    </w:p>
    <w:p w:rsidR="3CD51B78" w:rsidP="195BACB8" w:rsidRDefault="3CD51B78" w14:paraId="750AC84F" w14:textId="52B1326C">
      <w:pPr>
        <w:pStyle w:val="Arial9"/>
        <w:numPr>
          <w:ilvl w:val="0"/>
          <w:numId w:val="33"/>
        </w:numPr>
        <w:jc w:val="both"/>
        <w:rPr>
          <w:rFonts w:ascii="Times New Roman" w:hAnsi="Times New Roman" w:eastAsia="Times New Roman" w:cs="Times New Roman"/>
          <w:color w:val="auto"/>
          <w:sz w:val="24"/>
          <w:szCs w:val="24"/>
        </w:rPr>
      </w:pPr>
      <w:r w:rsidRPr="195BACB8" w:rsidR="2E4EC3BF">
        <w:rPr>
          <w:rFonts w:ascii="Times New Roman" w:hAnsi="Times New Roman" w:eastAsia="Times New Roman" w:cs="Times New Roman"/>
          <w:color w:val="auto"/>
          <w:sz w:val="24"/>
          <w:szCs w:val="24"/>
        </w:rPr>
        <w:t>Se</w:t>
      </w:r>
      <w:r w:rsidRPr="195BACB8" w:rsidR="3F6E89C7">
        <w:rPr>
          <w:rFonts w:ascii="Times New Roman" w:hAnsi="Times New Roman" w:eastAsia="Times New Roman" w:cs="Times New Roman"/>
          <w:color w:val="auto"/>
          <w:sz w:val="24"/>
          <w:szCs w:val="24"/>
        </w:rPr>
        <w:t>ksuaalineuvoja</w:t>
      </w:r>
    </w:p>
    <w:p w:rsidR="24499927" w:rsidP="195BACB8" w:rsidRDefault="24499927" w14:paraId="5BF848E4" w14:textId="64E1FB93">
      <w:pPr>
        <w:pStyle w:val="Arial9"/>
        <w:numPr>
          <w:ilvl w:val="0"/>
          <w:numId w:val="33"/>
        </w:numPr>
        <w:suppressLineNumbers w:val="0"/>
        <w:spacing w:before="0" w:beforeAutospacing="off" w:after="0" w:afterAutospacing="off" w:line="259" w:lineRule="auto"/>
        <w:ind/>
        <w:jc w:val="both"/>
        <w:rPr>
          <w:rFonts w:ascii="Times New Roman" w:hAnsi="Times New Roman" w:eastAsia="Times New Roman" w:cs="Times New Roman"/>
          <w:color w:val="auto"/>
          <w:sz w:val="24"/>
          <w:szCs w:val="24"/>
        </w:rPr>
      </w:pPr>
      <w:r w:rsidRPr="195BACB8" w:rsidR="2F282AB1">
        <w:rPr>
          <w:rFonts w:ascii="Times New Roman" w:hAnsi="Times New Roman" w:eastAsia="Times New Roman" w:cs="Times New Roman"/>
          <w:color w:val="auto"/>
          <w:sz w:val="24"/>
          <w:szCs w:val="24"/>
        </w:rPr>
        <w:t>S</w:t>
      </w:r>
      <w:r w:rsidRPr="195BACB8" w:rsidR="28DECAFF">
        <w:rPr>
          <w:rFonts w:ascii="Times New Roman" w:hAnsi="Times New Roman" w:eastAsia="Times New Roman" w:cs="Times New Roman"/>
          <w:color w:val="auto"/>
          <w:sz w:val="24"/>
          <w:szCs w:val="24"/>
        </w:rPr>
        <w:t>ijaisvanhemman koulutuskokonaisuus.</w:t>
      </w:r>
    </w:p>
    <w:p w:rsidR="2C3332E1" w:rsidP="2AAEA7F7" w:rsidRDefault="2C3332E1" w14:paraId="1095EA35" w14:textId="2171CFD1">
      <w:pPr>
        <w:pStyle w:val="Arial9"/>
        <w:jc w:val="both"/>
        <w:rPr>
          <w:rFonts w:ascii="Times New Roman" w:hAnsi="Times New Roman" w:eastAsia="Times New Roman" w:cs="Times New Roman"/>
          <w:color w:val="FF0000"/>
          <w:sz w:val="24"/>
          <w:szCs w:val="24"/>
        </w:rPr>
      </w:pPr>
    </w:p>
    <w:p w:rsidR="456689C6" w:rsidP="195BACB8" w:rsidRDefault="456689C6" w14:paraId="0E877087" w14:textId="6CDE467E">
      <w:pPr>
        <w:pStyle w:val="Arial9"/>
        <w:jc w:val="both"/>
        <w:rPr>
          <w:rFonts w:ascii="Times New Roman" w:hAnsi="Times New Roman" w:eastAsia="Times New Roman" w:cs="Times New Roman"/>
          <w:sz w:val="24"/>
          <w:szCs w:val="24"/>
        </w:rPr>
      </w:pPr>
      <w:r w:rsidRPr="195BACB8" w:rsidR="047700B3">
        <w:rPr>
          <w:rFonts w:ascii="Times New Roman" w:hAnsi="Times New Roman" w:eastAsia="Times New Roman" w:cs="Times New Roman"/>
          <w:sz w:val="24"/>
          <w:szCs w:val="24"/>
        </w:rPr>
        <w:t xml:space="preserve">Sijaisia käytetään tarvittaessa lomasijaisuuksiin ja lisätyöpyyntöihin. </w:t>
      </w:r>
      <w:r w:rsidRPr="195BACB8" w:rsidR="5126CF59">
        <w:rPr>
          <w:rFonts w:ascii="Times New Roman" w:hAnsi="Times New Roman" w:eastAsia="Times New Roman" w:cs="Times New Roman"/>
          <w:sz w:val="24"/>
          <w:szCs w:val="24"/>
        </w:rPr>
        <w:t>Sijaisten käyttö arvioidaan asiakaskohtaisesti. Tarvittaessa sijaisten kanssa työskentelee vakituinen työntekijä.</w:t>
      </w:r>
      <w:r w:rsidRPr="195BACB8" w:rsidR="445DCF62">
        <w:rPr>
          <w:rFonts w:ascii="Times New Roman" w:hAnsi="Times New Roman" w:eastAsia="Times New Roman" w:cs="Times New Roman"/>
          <w:sz w:val="24"/>
          <w:szCs w:val="24"/>
        </w:rPr>
        <w:t xml:space="preserve"> </w:t>
      </w:r>
    </w:p>
    <w:p w:rsidR="2C3332E1" w:rsidP="195BACB8" w:rsidRDefault="2C3332E1" w14:paraId="363650D6" w14:textId="69647B8D">
      <w:pPr>
        <w:pStyle w:val="Arial9"/>
        <w:jc w:val="both"/>
        <w:rPr>
          <w:rFonts w:ascii="Times New Roman" w:hAnsi="Times New Roman" w:eastAsia="Times New Roman" w:cs="Times New Roman"/>
          <w:sz w:val="24"/>
          <w:szCs w:val="24"/>
        </w:rPr>
      </w:pPr>
    </w:p>
    <w:p w:rsidR="3AB3D80E" w:rsidP="195BACB8" w:rsidRDefault="3AB3D80E" w14:paraId="0FB87475" w14:textId="792FB84A">
      <w:pPr>
        <w:pStyle w:val="Arial9"/>
        <w:jc w:val="both"/>
        <w:rPr>
          <w:rFonts w:ascii="Times New Roman" w:hAnsi="Times New Roman" w:eastAsia="Times New Roman" w:cs="Times New Roman"/>
          <w:b w:val="1"/>
          <w:bCs w:val="1"/>
          <w:sz w:val="24"/>
          <w:szCs w:val="24"/>
        </w:rPr>
      </w:pPr>
      <w:r w:rsidRPr="195BACB8" w:rsidR="4A2166C7">
        <w:rPr>
          <w:rFonts w:ascii="Times New Roman" w:hAnsi="Times New Roman" w:eastAsia="Times New Roman" w:cs="Times New Roman"/>
          <w:sz w:val="24"/>
          <w:szCs w:val="24"/>
        </w:rPr>
        <w:t>Fieteri</w:t>
      </w:r>
      <w:r w:rsidRPr="195BACB8" w:rsidR="4A2166C7">
        <w:rPr>
          <w:rFonts w:ascii="Times New Roman" w:hAnsi="Times New Roman" w:eastAsia="Times New Roman" w:cs="Times New Roman"/>
          <w:sz w:val="24"/>
          <w:szCs w:val="24"/>
        </w:rPr>
        <w:t xml:space="preserve"> Avopalveluihin rekrytoidaan koulutettua, alalle ja työryhmään soveltuvaa henkilökuntaa, joka erityisesti sopii lasten ja perheiden kanssa työskentelyyn. Henkilökunnan rekrytoinnissa kiinnitetään huomiota lastensuojelun osaamiseen ja erityisosaamiseen. Samoin kiinnitetään huomiota sukupuolijakauman säilymiseen tasapuolisena.</w:t>
      </w:r>
      <w:r w:rsidRPr="195BACB8" w:rsidR="73A41E6E">
        <w:rPr>
          <w:rFonts w:ascii="Times New Roman" w:hAnsi="Times New Roman" w:eastAsia="Times New Roman" w:cs="Times New Roman"/>
          <w:sz w:val="24"/>
          <w:szCs w:val="24"/>
        </w:rPr>
        <w:t xml:space="preserve"> </w:t>
      </w:r>
      <w:r w:rsidRPr="195BACB8" w:rsidR="4A2166C7">
        <w:rPr>
          <w:rFonts w:ascii="Times New Roman" w:hAnsi="Times New Roman" w:eastAsia="Times New Roman" w:cs="Times New Roman"/>
          <w:sz w:val="24"/>
          <w:szCs w:val="24"/>
        </w:rPr>
        <w:t>Avoimesta työpaikasta tiedotetaan julkisesti. Hakemuksia työpaikkaan voi lähettää esimiehelle. Tilanteen niin vaatiessa sopivaa työntekijää etsitään myös ilman työpaikan avaamista julkiseen hakuun.</w:t>
      </w:r>
      <w:r w:rsidRPr="195BACB8" w:rsidR="6D75A745">
        <w:rPr>
          <w:rFonts w:ascii="Times New Roman" w:hAnsi="Times New Roman" w:eastAsia="Times New Roman" w:cs="Times New Roman"/>
          <w:sz w:val="24"/>
          <w:szCs w:val="24"/>
        </w:rPr>
        <w:t xml:space="preserve"> </w:t>
      </w:r>
      <w:r w:rsidRPr="195BACB8" w:rsidR="4A2166C7">
        <w:rPr>
          <w:rFonts w:ascii="Times New Roman" w:hAnsi="Times New Roman" w:eastAsia="Times New Roman" w:cs="Times New Roman"/>
          <w:sz w:val="24"/>
          <w:szCs w:val="24"/>
        </w:rPr>
        <w:t>Valinnan työntekijästä tekee palvelujohtaja. Valinnan varmistuttua tarkastetaan valitun henkilön kelpoisuus tehtävään todistuksista ja pyydetään nähtäväksi rikosrekisteriote.</w:t>
      </w:r>
    </w:p>
    <w:p w:rsidR="2C3332E1" w:rsidP="195BACB8" w:rsidRDefault="2C3332E1" w14:paraId="7FFFB8DE" w14:textId="3E564898">
      <w:pPr>
        <w:pStyle w:val="Arial9"/>
        <w:jc w:val="both"/>
        <w:rPr>
          <w:rFonts w:ascii="Times New Roman" w:hAnsi="Times New Roman" w:eastAsia="Times New Roman" w:cs="Times New Roman"/>
          <w:sz w:val="24"/>
          <w:szCs w:val="24"/>
        </w:rPr>
      </w:pPr>
    </w:p>
    <w:p w:rsidR="3D34F7F6" w:rsidP="195BACB8" w:rsidRDefault="3D34F7F6" w14:paraId="7DB75ADC" w14:textId="53DEE0AD">
      <w:pPr>
        <w:pStyle w:val="Arial9"/>
        <w:jc w:val="both"/>
        <w:rPr>
          <w:rFonts w:ascii="Times New Roman" w:hAnsi="Times New Roman" w:eastAsia="Times New Roman" w:cs="Times New Roman"/>
          <w:sz w:val="24"/>
          <w:szCs w:val="24"/>
        </w:rPr>
      </w:pPr>
      <w:r w:rsidRPr="195BACB8" w:rsidR="374A6F41">
        <w:rPr>
          <w:rFonts w:ascii="Times New Roman" w:hAnsi="Times New Roman" w:eastAsia="Times New Roman" w:cs="Times New Roman"/>
          <w:sz w:val="24"/>
          <w:szCs w:val="24"/>
        </w:rPr>
        <w:t>Fie</w:t>
      </w:r>
      <w:r w:rsidRPr="195BACB8" w:rsidR="7F4C880C">
        <w:rPr>
          <w:rFonts w:ascii="Times New Roman" w:hAnsi="Times New Roman" w:eastAsia="Times New Roman" w:cs="Times New Roman"/>
          <w:sz w:val="24"/>
          <w:szCs w:val="24"/>
        </w:rPr>
        <w:t>teri</w:t>
      </w:r>
      <w:r w:rsidRPr="195BACB8" w:rsidR="7F4C880C">
        <w:rPr>
          <w:rFonts w:ascii="Times New Roman" w:hAnsi="Times New Roman" w:eastAsia="Times New Roman" w:cs="Times New Roman"/>
          <w:sz w:val="24"/>
          <w:szCs w:val="24"/>
        </w:rPr>
        <w:t xml:space="preserve"> Avopalveluiden u</w:t>
      </w:r>
      <w:r w:rsidRPr="195BACB8" w:rsidR="374A6F41">
        <w:rPr>
          <w:rFonts w:ascii="Times New Roman" w:hAnsi="Times New Roman" w:eastAsia="Times New Roman" w:cs="Times New Roman"/>
          <w:sz w:val="24"/>
          <w:szCs w:val="24"/>
        </w:rPr>
        <w:t xml:space="preserve">udet työntekijät työhön erillisen perehdytyssuunnitelman mukaisesti. Jokaisen uuden työntekijän kanssa täytetään perehdytyksen ohessa perehdytyskaavake ja näin varmistetaan perehdytyksen laadukas toteutuminen. Esimies perehdyttää perehdytyssuunnitelman mukaisesti </w:t>
      </w:r>
      <w:r w:rsidRPr="195BACB8" w:rsidR="374A6F41">
        <w:rPr>
          <w:rFonts w:ascii="Times New Roman" w:hAnsi="Times New Roman" w:eastAsia="Times New Roman" w:cs="Times New Roman"/>
          <w:sz w:val="24"/>
          <w:szCs w:val="24"/>
        </w:rPr>
        <w:t>Fieteri</w:t>
      </w:r>
      <w:r w:rsidRPr="195BACB8" w:rsidR="374A6F41">
        <w:rPr>
          <w:rFonts w:ascii="Times New Roman" w:hAnsi="Times New Roman" w:eastAsia="Times New Roman" w:cs="Times New Roman"/>
          <w:sz w:val="24"/>
          <w:szCs w:val="24"/>
        </w:rPr>
        <w:t xml:space="preserve"> Avopalveluiden toiminta-ajatukseen, toimintatapoihin ja työmenetelmiin. Turvallisuusnäkökohtia pidetään perehdytyksessä ensisijaisen tärkeinä. </w:t>
      </w:r>
      <w:r w:rsidRPr="195BACB8" w:rsidR="7C26F84E">
        <w:rPr>
          <w:rFonts w:ascii="Times New Roman" w:hAnsi="Times New Roman" w:eastAsia="Times New Roman" w:cs="Times New Roman"/>
          <w:sz w:val="24"/>
          <w:szCs w:val="24"/>
        </w:rPr>
        <w:t xml:space="preserve">Uuden työntekijän kanssa tehdään työsuhteen alussa koeaikana useita käyntejä yhdessä. joissa työparina toimii kokenut työntekijä. </w:t>
      </w:r>
      <w:r w:rsidRPr="195BACB8" w:rsidR="374A6F41">
        <w:rPr>
          <w:rFonts w:ascii="Times New Roman" w:hAnsi="Times New Roman" w:eastAsia="Times New Roman" w:cs="Times New Roman"/>
          <w:sz w:val="24"/>
          <w:szCs w:val="24"/>
        </w:rPr>
        <w:t>Työparien tehtävänä on perehdyttää uutta työntekijää käytännön asioihin arjessa.</w:t>
      </w:r>
      <w:r w:rsidRPr="195BACB8" w:rsidR="065DED82">
        <w:rPr>
          <w:rFonts w:ascii="Times New Roman" w:hAnsi="Times New Roman" w:eastAsia="Times New Roman" w:cs="Times New Roman"/>
          <w:sz w:val="24"/>
          <w:szCs w:val="24"/>
        </w:rPr>
        <w:t xml:space="preserve"> </w:t>
      </w:r>
      <w:r w:rsidRPr="195BACB8" w:rsidR="374A6F41">
        <w:rPr>
          <w:rFonts w:ascii="Times New Roman" w:hAnsi="Times New Roman" w:eastAsia="Times New Roman" w:cs="Times New Roman"/>
          <w:sz w:val="24"/>
          <w:szCs w:val="24"/>
        </w:rPr>
        <w:t>Velvollisuus ilmoitusten tekoon sekä ilmoitusten käsittelyyn liittyvät vaiheet ovat osa perehdytystä. Tarvittavat poikkeamakaavakkeet löytyvät jokaisesta toimintayksiköstä.</w:t>
      </w:r>
    </w:p>
    <w:p w:rsidR="2C3332E1" w:rsidP="195BACB8" w:rsidRDefault="2C3332E1" w14:paraId="5849B1CA" w14:textId="21661070">
      <w:pPr>
        <w:pStyle w:val="Arial9"/>
        <w:jc w:val="both"/>
        <w:rPr>
          <w:rFonts w:ascii="Times New Roman" w:hAnsi="Times New Roman" w:eastAsia="Times New Roman" w:cs="Times New Roman"/>
          <w:sz w:val="24"/>
          <w:szCs w:val="24"/>
        </w:rPr>
      </w:pPr>
    </w:p>
    <w:p w:rsidR="07822CF6" w:rsidP="195BACB8" w:rsidRDefault="07822CF6" w14:paraId="2BEBB750">
      <w:pPr>
        <w:pStyle w:val="Arial9"/>
        <w:jc w:val="both"/>
        <w:rPr>
          <w:rFonts w:ascii="Times New Roman" w:hAnsi="Times New Roman" w:eastAsia="Times New Roman" w:cs="Times New Roman"/>
          <w:sz w:val="24"/>
          <w:szCs w:val="24"/>
        </w:rPr>
      </w:pPr>
      <w:r w:rsidRPr="195BACB8" w:rsidR="638D8EFC">
        <w:rPr>
          <w:rFonts w:ascii="Times New Roman" w:hAnsi="Times New Roman" w:eastAsia="Times New Roman" w:cs="Times New Roman"/>
          <w:sz w:val="24"/>
          <w:szCs w:val="24"/>
        </w:rPr>
        <w:t>Fieteri</w:t>
      </w:r>
      <w:r w:rsidRPr="195BACB8" w:rsidR="638D8EFC">
        <w:rPr>
          <w:rFonts w:ascii="Times New Roman" w:hAnsi="Times New Roman" w:eastAsia="Times New Roman" w:cs="Times New Roman"/>
          <w:sz w:val="24"/>
          <w:szCs w:val="24"/>
        </w:rPr>
        <w:t xml:space="preserve"> Avopalvelut huolehtii henkilökunnan ammattitaidon ylläpitämisestä kouluttamalla henkilökuntaansa vuosittain vähintään täydennyskoulutusvelvoitteen määrän. Esimies tekee koulutussuunnitelman alkavalle vuodelle helmikuussa käyttäen pohjana kehityskeskusteluissa esiin nousseita teemoja sekä lakisääteisten koulutusten listaa.</w:t>
      </w:r>
    </w:p>
    <w:p w:rsidR="2C3332E1" w:rsidP="195BACB8" w:rsidRDefault="2C3332E1" w14:paraId="22E32A37">
      <w:pPr>
        <w:pStyle w:val="Arial9"/>
        <w:jc w:val="both"/>
        <w:rPr>
          <w:rFonts w:ascii="Times New Roman" w:hAnsi="Times New Roman" w:eastAsia="Times New Roman" w:cs="Times New Roman"/>
          <w:sz w:val="24"/>
          <w:szCs w:val="24"/>
        </w:rPr>
      </w:pPr>
    </w:p>
    <w:p w:rsidR="07822CF6" w:rsidP="195BACB8" w:rsidRDefault="07822CF6" w14:paraId="76B93516">
      <w:pPr>
        <w:pStyle w:val="Arial9"/>
        <w:jc w:val="both"/>
        <w:rPr>
          <w:rFonts w:ascii="Times New Roman" w:hAnsi="Times New Roman" w:eastAsia="Times New Roman" w:cs="Times New Roman"/>
          <w:sz w:val="24"/>
          <w:szCs w:val="24"/>
        </w:rPr>
      </w:pPr>
      <w:r w:rsidRPr="195BACB8" w:rsidR="638D8EFC">
        <w:rPr>
          <w:rFonts w:ascii="Times New Roman" w:hAnsi="Times New Roman" w:eastAsia="Times New Roman" w:cs="Times New Roman"/>
          <w:sz w:val="24"/>
          <w:szCs w:val="24"/>
        </w:rPr>
        <w:t xml:space="preserve">Lisäksi </w:t>
      </w:r>
      <w:r w:rsidRPr="195BACB8" w:rsidR="638D8EFC">
        <w:rPr>
          <w:rFonts w:ascii="Times New Roman" w:hAnsi="Times New Roman" w:eastAsia="Times New Roman" w:cs="Times New Roman"/>
          <w:sz w:val="24"/>
          <w:szCs w:val="24"/>
        </w:rPr>
        <w:t>Fieteri</w:t>
      </w:r>
      <w:r w:rsidRPr="195BACB8" w:rsidR="638D8EFC">
        <w:rPr>
          <w:rFonts w:ascii="Times New Roman" w:hAnsi="Times New Roman" w:eastAsia="Times New Roman" w:cs="Times New Roman"/>
          <w:sz w:val="24"/>
          <w:szCs w:val="24"/>
        </w:rPr>
        <w:t xml:space="preserve"> Avopalveluiden henkilökunnan ammattitaidon ylläpitämisestä huolehditaan hankkimalla toimipisteeseen alan kirjallisuutta sekä muita ajankohtaisia julkaisuja. </w:t>
      </w:r>
      <w:r w:rsidRPr="195BACB8" w:rsidR="638D8EFC">
        <w:rPr>
          <w:rFonts w:ascii="Times New Roman" w:hAnsi="Times New Roman" w:eastAsia="Times New Roman" w:cs="Times New Roman"/>
          <w:sz w:val="24"/>
          <w:szCs w:val="24"/>
        </w:rPr>
        <w:t>Viikkopalaverit,  henkilökuntapalaverit</w:t>
      </w:r>
      <w:r w:rsidRPr="195BACB8" w:rsidR="638D8EFC">
        <w:rPr>
          <w:rFonts w:ascii="Times New Roman" w:hAnsi="Times New Roman" w:eastAsia="Times New Roman" w:cs="Times New Roman"/>
          <w:sz w:val="24"/>
          <w:szCs w:val="24"/>
        </w:rPr>
        <w:t xml:space="preserve"> sekä tutkimukseen ja näyttöön perustuvan toiminnan palaverien esitykset keskusteluineen ovat myös osa henkilökunnan ammattitaidon ylläpitämistä sisäisen koulutuksen muodossa.</w:t>
      </w:r>
    </w:p>
    <w:p w:rsidR="2C3332E1" w:rsidP="195BACB8" w:rsidRDefault="2C3332E1" w14:paraId="73FF5C53">
      <w:pPr>
        <w:pStyle w:val="Arial9"/>
        <w:jc w:val="both"/>
        <w:rPr>
          <w:rFonts w:ascii="Times New Roman" w:hAnsi="Times New Roman" w:eastAsia="Times New Roman" w:cs="Times New Roman"/>
          <w:sz w:val="24"/>
          <w:szCs w:val="24"/>
        </w:rPr>
      </w:pPr>
    </w:p>
    <w:p w:rsidR="2C3332E1" w:rsidP="195BACB8" w:rsidRDefault="2C3332E1" w14:paraId="7DA5D5E3" w14:textId="65CC2EE3">
      <w:pPr>
        <w:pStyle w:val="Arial9"/>
        <w:jc w:val="both"/>
        <w:rPr>
          <w:rFonts w:ascii="Times New Roman" w:hAnsi="Times New Roman" w:eastAsia="Times New Roman" w:cs="Times New Roman"/>
          <w:sz w:val="24"/>
          <w:szCs w:val="24"/>
        </w:rPr>
      </w:pPr>
      <w:r w:rsidRPr="32D9B1CA" w:rsidR="67E376CD">
        <w:rPr>
          <w:rFonts w:ascii="Times New Roman" w:hAnsi="Times New Roman" w:eastAsia="Times New Roman" w:cs="Times New Roman"/>
          <w:sz w:val="24"/>
          <w:szCs w:val="24"/>
        </w:rPr>
        <w:t>Henkilökunnan ammattitaitoa seurataan vuosittain tulostettavasta koulutuskoosteesta. Koulutuskooste tulostetaan helmikuussa. Lisäksi tutkimukseen ja näyttöön perustuvan toiminnan palaverien aiheista ja keskusteluista kootaan yhteenvedot henkilökunnan käyttöön.</w:t>
      </w:r>
      <w:r w:rsidRPr="32D9B1CA" w:rsidR="3A005095">
        <w:rPr>
          <w:rFonts w:ascii="Times New Roman" w:hAnsi="Times New Roman" w:eastAsia="Times New Roman" w:cs="Times New Roman"/>
          <w:sz w:val="24"/>
          <w:szCs w:val="24"/>
        </w:rPr>
        <w:t xml:space="preserve"> Viimeisimpinä koulutuksina </w:t>
      </w:r>
      <w:r w:rsidRPr="32D9B1CA" w:rsidR="3A005095">
        <w:rPr>
          <w:rFonts w:ascii="Times New Roman" w:hAnsi="Times New Roman" w:eastAsia="Times New Roman" w:cs="Times New Roman"/>
          <w:sz w:val="24"/>
          <w:szCs w:val="24"/>
        </w:rPr>
        <w:t>Fieteri</w:t>
      </w:r>
      <w:r w:rsidRPr="32D9B1CA" w:rsidR="3A005095">
        <w:rPr>
          <w:rFonts w:ascii="Times New Roman" w:hAnsi="Times New Roman" w:eastAsia="Times New Roman" w:cs="Times New Roman"/>
          <w:sz w:val="24"/>
          <w:szCs w:val="24"/>
        </w:rPr>
        <w:t xml:space="preserve"> Avopalvelut Oy on järjestänyt työntekijöilleen GAS-koulutuksen sekä kirjausvalmennuksen kevään 2025 aikana.</w:t>
      </w:r>
      <w:r w:rsidRPr="32D9B1CA" w:rsidR="51B9FD36">
        <w:rPr>
          <w:rFonts w:ascii="Times New Roman" w:hAnsi="Times New Roman" w:eastAsia="Times New Roman" w:cs="Times New Roman"/>
          <w:sz w:val="24"/>
          <w:szCs w:val="24"/>
        </w:rPr>
        <w:t xml:space="preserve"> </w:t>
      </w:r>
    </w:p>
    <w:p w:rsidR="2C3332E1" w:rsidP="21A0CA9D" w:rsidRDefault="2C3332E1" w14:paraId="68E8DF0D" w14:textId="4F5101FF">
      <w:pPr>
        <w:pStyle w:val="Otsikko2"/>
        <w:jc w:val="both"/>
        <w:rPr>
          <w:rFonts w:ascii="Times New Roman" w:hAnsi="Times New Roman" w:eastAsia="Times New Roman" w:cs="Times New Roman"/>
        </w:rPr>
      </w:pPr>
    </w:p>
    <w:p w:rsidR="0ADA9FFD" w:rsidP="21A0CA9D" w:rsidRDefault="0ADA9FFD" w14:paraId="08B2C713" w14:textId="3BB62E73">
      <w:pPr>
        <w:pStyle w:val="Otsikko2"/>
        <w:jc w:val="both"/>
        <w:rPr>
          <w:rFonts w:ascii="Times New Roman" w:hAnsi="Times New Roman" w:eastAsia="Times New Roman" w:cs="Times New Roman"/>
        </w:rPr>
      </w:pPr>
      <w:bookmarkStart w:name="_Toc1374278590" w:id="412193722"/>
      <w:bookmarkStart w:name="_Toc533712521" w:id="2054056537"/>
      <w:r w:rsidRPr="195BACB8" w:rsidR="51792231">
        <w:rPr>
          <w:rFonts w:ascii="Times New Roman" w:hAnsi="Times New Roman" w:eastAsia="Times New Roman" w:cs="Times New Roman"/>
        </w:rPr>
        <w:t>2.6 Asiakastyöhön osallistuvan henkilöstön riittävyyden seuranta</w:t>
      </w:r>
      <w:r w:rsidRPr="195BACB8" w:rsidR="7FBDE723">
        <w:rPr>
          <w:rFonts w:ascii="Times New Roman" w:hAnsi="Times New Roman" w:eastAsia="Times New Roman" w:cs="Times New Roman"/>
        </w:rPr>
        <w:t xml:space="preserve"> (4.2.6)</w:t>
      </w:r>
      <w:bookmarkEnd w:id="412193722"/>
      <w:bookmarkEnd w:id="2054056537"/>
    </w:p>
    <w:p w:rsidR="4530999E" w:rsidP="195BACB8" w:rsidRDefault="4530999E" w14:paraId="3ED89E10" w14:textId="6F8D8AA3">
      <w:pPr>
        <w:pStyle w:val="Arial9"/>
        <w:jc w:val="both"/>
        <w:rPr>
          <w:rFonts w:ascii="Times New Roman" w:hAnsi="Times New Roman" w:eastAsia="Times New Roman" w:cs="Times New Roman"/>
          <w:color w:val="auto"/>
          <w:sz w:val="24"/>
          <w:szCs w:val="24"/>
        </w:rPr>
      </w:pPr>
      <w:r w:rsidRPr="195BACB8" w:rsidR="588F6C5E">
        <w:rPr>
          <w:rFonts w:ascii="Times New Roman" w:hAnsi="Times New Roman" w:eastAsia="Times New Roman" w:cs="Times New Roman"/>
          <w:color w:val="auto"/>
          <w:sz w:val="24"/>
          <w:szCs w:val="24"/>
        </w:rPr>
        <w:t xml:space="preserve">Tilaajatahon kanssa aloitusneuvottelussa sovitaan </w:t>
      </w:r>
      <w:r w:rsidRPr="195BACB8" w:rsidR="1E96C3B9">
        <w:rPr>
          <w:rFonts w:ascii="Times New Roman" w:hAnsi="Times New Roman" w:eastAsia="Times New Roman" w:cs="Times New Roman"/>
          <w:color w:val="auto"/>
          <w:sz w:val="24"/>
          <w:szCs w:val="24"/>
        </w:rPr>
        <w:t>asiakkuuden vaatima työntekijämäärä</w:t>
      </w:r>
      <w:r w:rsidRPr="195BACB8" w:rsidR="367CBC96">
        <w:rPr>
          <w:rFonts w:ascii="Times New Roman" w:hAnsi="Times New Roman" w:eastAsia="Times New Roman" w:cs="Times New Roman"/>
          <w:color w:val="auto"/>
          <w:sz w:val="24"/>
          <w:szCs w:val="24"/>
        </w:rPr>
        <w:t xml:space="preserve"> ottaen huomioon työskentelyn tavoitteet ja sovittu kuukausittainen tuntimäärä. Lisäksi huomioidaan sekä asiakas- e</w:t>
      </w:r>
      <w:r w:rsidRPr="195BACB8" w:rsidR="2F3F2FFC">
        <w:rPr>
          <w:rFonts w:ascii="Times New Roman" w:hAnsi="Times New Roman" w:eastAsia="Times New Roman" w:cs="Times New Roman"/>
          <w:color w:val="auto"/>
          <w:sz w:val="24"/>
          <w:szCs w:val="24"/>
        </w:rPr>
        <w:t>ttä työntekijöiden turvallisuus ja työparityöskentelyn tarve.</w:t>
      </w:r>
    </w:p>
    <w:p w:rsidR="4530999E" w:rsidP="195BACB8" w:rsidRDefault="4530999E" w14:paraId="3FCC5181" w14:textId="63D2970B">
      <w:pPr>
        <w:pStyle w:val="Arial9"/>
        <w:jc w:val="both"/>
        <w:rPr>
          <w:rFonts w:ascii="Times New Roman" w:hAnsi="Times New Roman" w:eastAsia="Times New Roman" w:cs="Times New Roman"/>
          <w:color w:val="auto"/>
          <w:sz w:val="24"/>
          <w:szCs w:val="24"/>
        </w:rPr>
      </w:pPr>
    </w:p>
    <w:p w:rsidR="4530999E" w:rsidP="195BACB8" w:rsidRDefault="4530999E" w14:paraId="746B2878" w14:textId="710A0EEA">
      <w:pPr>
        <w:pStyle w:val="Arial9"/>
        <w:jc w:val="both"/>
        <w:rPr>
          <w:rFonts w:ascii="Times New Roman" w:hAnsi="Times New Roman" w:eastAsia="Times New Roman" w:cs="Times New Roman"/>
          <w:color w:val="auto"/>
          <w:sz w:val="24"/>
          <w:szCs w:val="24"/>
        </w:rPr>
      </w:pPr>
      <w:r w:rsidRPr="195BACB8" w:rsidR="3EE8BFCE">
        <w:rPr>
          <w:rFonts w:ascii="Times New Roman" w:hAnsi="Times New Roman" w:eastAsia="Times New Roman" w:cs="Times New Roman"/>
          <w:color w:val="auto"/>
          <w:sz w:val="24"/>
          <w:szCs w:val="24"/>
        </w:rPr>
        <w:t>Viikkopalavereissa arvioidaan asiakkuuksien kuormittavuutta ja riittävyyttä suhteessa henkilöstömitoitukseen.</w:t>
      </w:r>
      <w:r w:rsidRPr="195BACB8" w:rsidR="1CA99A22">
        <w:rPr>
          <w:rFonts w:ascii="Times New Roman" w:hAnsi="Times New Roman" w:eastAsia="Times New Roman" w:cs="Times New Roman"/>
          <w:color w:val="auto"/>
          <w:sz w:val="24"/>
          <w:szCs w:val="24"/>
        </w:rPr>
        <w:t xml:space="preserve"> </w:t>
      </w:r>
      <w:r w:rsidRPr="195BACB8" w:rsidR="767C4727">
        <w:rPr>
          <w:rFonts w:ascii="Times New Roman" w:hAnsi="Times New Roman" w:eastAsia="Times New Roman" w:cs="Times New Roman"/>
          <w:color w:val="auto"/>
          <w:sz w:val="24"/>
          <w:szCs w:val="24"/>
        </w:rPr>
        <w:t xml:space="preserve">Tarvittaessa </w:t>
      </w:r>
      <w:r w:rsidRPr="195BACB8" w:rsidR="3CC42591">
        <w:rPr>
          <w:rFonts w:ascii="Times New Roman" w:hAnsi="Times New Roman" w:eastAsia="Times New Roman" w:cs="Times New Roman"/>
          <w:color w:val="auto"/>
          <w:sz w:val="24"/>
          <w:szCs w:val="24"/>
        </w:rPr>
        <w:t xml:space="preserve">ollaan tilaajatahoon yhteydessä työparitapaamisten lisäämisestä ko. </w:t>
      </w:r>
      <w:r w:rsidRPr="195BACB8" w:rsidR="7F545FAF">
        <w:rPr>
          <w:rFonts w:ascii="Times New Roman" w:hAnsi="Times New Roman" w:eastAsia="Times New Roman" w:cs="Times New Roman"/>
          <w:color w:val="auto"/>
          <w:sz w:val="24"/>
          <w:szCs w:val="24"/>
        </w:rPr>
        <w:t>a</w:t>
      </w:r>
      <w:r w:rsidRPr="195BACB8" w:rsidR="3CC42591">
        <w:rPr>
          <w:rFonts w:ascii="Times New Roman" w:hAnsi="Times New Roman" w:eastAsia="Times New Roman" w:cs="Times New Roman"/>
          <w:color w:val="auto"/>
          <w:sz w:val="24"/>
          <w:szCs w:val="24"/>
        </w:rPr>
        <w:t>siakkaan työskentelyyn.</w:t>
      </w:r>
    </w:p>
    <w:p w:rsidR="2AAEA7F7" w:rsidP="195BACB8" w:rsidRDefault="2AAEA7F7" w14:paraId="15B96FAA" w14:textId="27640675">
      <w:pPr>
        <w:pStyle w:val="Arial9"/>
        <w:jc w:val="both"/>
        <w:rPr>
          <w:rFonts w:ascii="Times New Roman" w:hAnsi="Times New Roman" w:eastAsia="Times New Roman" w:cs="Times New Roman"/>
          <w:color w:val="auto"/>
          <w:sz w:val="24"/>
          <w:szCs w:val="24"/>
        </w:rPr>
      </w:pPr>
    </w:p>
    <w:p w:rsidR="44F1B76A" w:rsidP="195BACB8" w:rsidRDefault="44F1B76A" w14:paraId="49B94E5C" w14:textId="59C21B88">
      <w:pPr>
        <w:pStyle w:val="Arial9"/>
        <w:jc w:val="both"/>
        <w:rPr>
          <w:rFonts w:ascii="Times New Roman" w:hAnsi="Times New Roman" w:eastAsia="Times New Roman" w:cs="Times New Roman"/>
          <w:color w:val="auto"/>
          <w:sz w:val="24"/>
          <w:szCs w:val="24"/>
        </w:rPr>
      </w:pPr>
      <w:r w:rsidRPr="195BACB8" w:rsidR="44F1B76A">
        <w:rPr>
          <w:rFonts w:ascii="Times New Roman" w:hAnsi="Times New Roman" w:eastAsia="Times New Roman" w:cs="Times New Roman"/>
          <w:color w:val="auto"/>
          <w:sz w:val="24"/>
          <w:szCs w:val="24"/>
        </w:rPr>
        <w:t xml:space="preserve">Asiakastyön tuntimäärä pidetään </w:t>
      </w:r>
      <w:r w:rsidRPr="195BACB8" w:rsidR="27CC99C2">
        <w:rPr>
          <w:rFonts w:ascii="Times New Roman" w:hAnsi="Times New Roman" w:eastAsia="Times New Roman" w:cs="Times New Roman"/>
          <w:color w:val="auto"/>
          <w:sz w:val="24"/>
          <w:szCs w:val="24"/>
        </w:rPr>
        <w:t xml:space="preserve">tiimikohtaisesti </w:t>
      </w:r>
      <w:r w:rsidRPr="195BACB8" w:rsidR="44F1B76A">
        <w:rPr>
          <w:rFonts w:ascii="Times New Roman" w:hAnsi="Times New Roman" w:eastAsia="Times New Roman" w:cs="Times New Roman"/>
          <w:color w:val="auto"/>
          <w:sz w:val="24"/>
          <w:szCs w:val="24"/>
        </w:rPr>
        <w:t xml:space="preserve">maltillisena huomioiden työn kuormittavuus </w:t>
      </w:r>
      <w:r w:rsidRPr="195BACB8" w:rsidR="61529746">
        <w:rPr>
          <w:rFonts w:ascii="Times New Roman" w:hAnsi="Times New Roman" w:eastAsia="Times New Roman" w:cs="Times New Roman"/>
          <w:color w:val="auto"/>
          <w:sz w:val="24"/>
          <w:szCs w:val="24"/>
        </w:rPr>
        <w:t xml:space="preserve">ja välimatkoihin </w:t>
      </w:r>
      <w:r w:rsidRPr="195BACB8" w:rsidR="61529746">
        <w:rPr>
          <w:rFonts w:ascii="Times New Roman" w:hAnsi="Times New Roman" w:eastAsia="Times New Roman" w:cs="Times New Roman"/>
          <w:color w:val="auto"/>
          <w:sz w:val="24"/>
          <w:szCs w:val="24"/>
        </w:rPr>
        <w:t>yms</w:t>
      </w:r>
      <w:r w:rsidRPr="195BACB8" w:rsidR="61529746">
        <w:rPr>
          <w:rFonts w:ascii="Times New Roman" w:hAnsi="Times New Roman" w:eastAsia="Times New Roman" w:cs="Times New Roman"/>
          <w:color w:val="auto"/>
          <w:sz w:val="24"/>
          <w:szCs w:val="24"/>
        </w:rPr>
        <w:t xml:space="preserve"> työn sisältöihin kuluva aika</w:t>
      </w:r>
      <w:r w:rsidRPr="195BACB8" w:rsidR="3D5DE497">
        <w:rPr>
          <w:rFonts w:ascii="Times New Roman" w:hAnsi="Times New Roman" w:eastAsia="Times New Roman" w:cs="Times New Roman"/>
          <w:color w:val="auto"/>
          <w:sz w:val="24"/>
          <w:szCs w:val="24"/>
        </w:rPr>
        <w:t xml:space="preserve">. </w:t>
      </w:r>
    </w:p>
    <w:p w:rsidR="2C3332E1" w:rsidP="195BACB8" w:rsidRDefault="2C3332E1" w14:paraId="58D756B3" w14:textId="71C42915">
      <w:pPr>
        <w:pStyle w:val="Leipteksti"/>
        <w:jc w:val="both"/>
        <w:rPr>
          <w:rFonts w:ascii="Times New Roman" w:hAnsi="Times New Roman" w:eastAsia="Times New Roman" w:cs="Times New Roman"/>
          <w:color w:val="auto"/>
          <w:sz w:val="24"/>
          <w:szCs w:val="24"/>
        </w:rPr>
      </w:pPr>
    </w:p>
    <w:p w:rsidR="0ADA9FFD" w:rsidP="21A0CA9D" w:rsidRDefault="0ADA9FFD" w14:paraId="073A72D4" w14:textId="3D39CF16">
      <w:pPr>
        <w:pStyle w:val="Otsikko2"/>
        <w:jc w:val="both"/>
        <w:rPr>
          <w:rFonts w:ascii="Times New Roman" w:hAnsi="Times New Roman" w:eastAsia="Times New Roman" w:cs="Times New Roman"/>
        </w:rPr>
      </w:pPr>
      <w:bookmarkStart w:name="_Toc832678898" w:id="506364271"/>
      <w:bookmarkStart w:name="_Toc327267053" w:id="1483894371"/>
      <w:r w:rsidRPr="195BACB8" w:rsidR="51792231">
        <w:rPr>
          <w:rFonts w:ascii="Times New Roman" w:hAnsi="Times New Roman" w:eastAsia="Times New Roman" w:cs="Times New Roman"/>
        </w:rPr>
        <w:t>2.7 Monialainen yhteistyö ja palvelun koordinointi</w:t>
      </w:r>
      <w:r w:rsidRPr="195BACB8" w:rsidR="176A6473">
        <w:rPr>
          <w:rFonts w:ascii="Times New Roman" w:hAnsi="Times New Roman" w:eastAsia="Times New Roman" w:cs="Times New Roman"/>
        </w:rPr>
        <w:t xml:space="preserve"> (4.2.7)</w:t>
      </w:r>
      <w:bookmarkEnd w:id="506364271"/>
      <w:bookmarkEnd w:id="1483894371"/>
    </w:p>
    <w:p w:rsidR="11044D55" w:rsidP="195BACB8" w:rsidRDefault="11044D55" w14:paraId="3BD46668" w14:textId="39C943C7">
      <w:pPr>
        <w:pStyle w:val="Normaali"/>
        <w:spacing w:after="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195BACB8" w:rsidR="3CAFD6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Palveluntuottaja tekee yhteistyötä lapsen ja perheen arkeen liittyvien toimijoiden kanssa asiakassuunnitelman mukaisesti tilanteen edellyttämässä laajuudessa ja tiiviydellä. </w:t>
      </w:r>
    </w:p>
    <w:p w:rsidR="11044D55" w:rsidP="195BACB8" w:rsidRDefault="11044D55" w14:paraId="700BEDBB" w14:textId="5EB06479">
      <w:pPr>
        <w:spacing w:after="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w:rsidR="11044D55" w:rsidP="195BACB8" w:rsidRDefault="11044D55" w14:paraId="7DB02108" w14:textId="7EC42AF0">
      <w:pPr>
        <w:spacing w:after="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195BACB8" w:rsidR="3CAFD6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Palveluntuottaja osallistuu tämän lisäksi tilaajan kutsusta myös muihin yhteistyö- ja asiakasneuvotteluihin sekä verkostokokoontumisiin. Matka- ja muut kulut sisältyvät palvelun hintaan.</w:t>
      </w:r>
    </w:p>
    <w:p w:rsidR="11044D55" w:rsidP="195BACB8" w:rsidRDefault="11044D55" w14:paraId="0903CBC3" w14:textId="22D9768A">
      <w:pPr>
        <w:spacing w:after="0" w:line="240" w:lineRule="auto"/>
        <w:ind w:left="36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w:rsidR="11044D55" w:rsidP="195BACB8" w:rsidRDefault="11044D55" w14:paraId="0563C5A3" w14:textId="624D73D0">
      <w:pPr>
        <w:spacing w:after="0" w:line="24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195BACB8" w:rsidR="3CAFD6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Valvontalaissa (741/2023) 29 §:ssä säädetään palveluntuottajan ja henkilökunnan ilmoitusvelvollisuudesta. Palveluntuottajan on ilmoitettava välittömästi salassapitosäännösten estämättä palvelunjärjestäjälle ja valvontaviranomaiselle palveluntuottajan omassa tai tämän alihankkijan toiminnassa ilmenneet asiakas- ja potilasturvallisuutta olennaisesti vaarantavat epäkohdat sekä asiakas- ja potilasturvallisuutta vakavasti vaarantaneet tapahtumat, vahingot tai vaaratilanteet sekä muut sellaiset puutteet, joita palveluntuottaja ei ole kyennyt tai ei kykene korjaamaan omavalvonnallisin toimin.</w:t>
      </w:r>
    </w:p>
    <w:p w:rsidR="11044D55" w:rsidP="195BACB8" w:rsidRDefault="11044D55" w14:paraId="6410C441" w14:textId="0474AC30">
      <w:pPr>
        <w:pStyle w:val="Arial9"/>
        <w:jc w:val="both"/>
        <w:rPr>
          <w:rFonts w:ascii="Times New Roman" w:hAnsi="Times New Roman" w:eastAsia="Times New Roman" w:cs="Times New Roman"/>
          <w:color w:val="auto"/>
          <w:sz w:val="24"/>
          <w:szCs w:val="24"/>
        </w:rPr>
      </w:pPr>
    </w:p>
    <w:p w:rsidR="2C3332E1" w:rsidP="195BACB8" w:rsidRDefault="2C3332E1" w14:paraId="5A4A8483" w14:textId="3155BC04">
      <w:pPr>
        <w:pStyle w:val="Leipteksti"/>
        <w:jc w:val="both"/>
        <w:rPr>
          <w:rFonts w:ascii="Times New Roman" w:hAnsi="Times New Roman" w:eastAsia="Times New Roman" w:cs="Times New Roman"/>
          <w:sz w:val="24"/>
          <w:szCs w:val="24"/>
        </w:rPr>
      </w:pPr>
    </w:p>
    <w:p w:rsidR="0ADA9FFD" w:rsidP="21A0CA9D" w:rsidRDefault="0ADA9FFD" w14:paraId="7FE61204" w14:textId="0D2CCA84">
      <w:pPr>
        <w:pStyle w:val="Otsikko2"/>
        <w:jc w:val="both"/>
        <w:rPr>
          <w:rFonts w:ascii="Times New Roman" w:hAnsi="Times New Roman" w:eastAsia="Times New Roman" w:cs="Times New Roman"/>
        </w:rPr>
      </w:pPr>
      <w:bookmarkStart w:name="_Toc454547561" w:id="596143950"/>
      <w:bookmarkStart w:name="_Toc1703479901" w:id="459824205"/>
      <w:r w:rsidRPr="195BACB8" w:rsidR="51792231">
        <w:rPr>
          <w:rFonts w:ascii="Times New Roman" w:hAnsi="Times New Roman" w:eastAsia="Times New Roman" w:cs="Times New Roman"/>
        </w:rPr>
        <w:t>2.8 Toimitilat ja välineet</w:t>
      </w:r>
      <w:r w:rsidRPr="195BACB8" w:rsidR="1E7901FD">
        <w:rPr>
          <w:rFonts w:ascii="Times New Roman" w:hAnsi="Times New Roman" w:eastAsia="Times New Roman" w:cs="Times New Roman"/>
        </w:rPr>
        <w:t xml:space="preserve"> (4.2.8)</w:t>
      </w:r>
      <w:bookmarkEnd w:id="596143950"/>
      <w:bookmarkEnd w:id="459824205"/>
    </w:p>
    <w:p w:rsidR="5D137B80" w:rsidP="195BACB8" w:rsidRDefault="5D137B80" w14:paraId="5B1AF9D2">
      <w:pPr>
        <w:pStyle w:val="Arial9"/>
        <w:jc w:val="both"/>
        <w:rPr>
          <w:rFonts w:ascii="Times New Roman" w:hAnsi="Times New Roman" w:eastAsia="Times New Roman" w:cs="Times New Roman"/>
          <w:sz w:val="24"/>
          <w:szCs w:val="24"/>
        </w:rPr>
      </w:pPr>
      <w:r w:rsidRPr="195BACB8" w:rsidR="249C5513">
        <w:rPr>
          <w:rFonts w:ascii="Times New Roman" w:hAnsi="Times New Roman" w:eastAsia="Times New Roman" w:cs="Times New Roman"/>
          <w:sz w:val="24"/>
          <w:szCs w:val="24"/>
        </w:rPr>
        <w:t>Kiinteistö ja toimitilat:</w:t>
      </w:r>
    </w:p>
    <w:p w:rsidR="5D137B80" w:rsidP="195BACB8" w:rsidRDefault="5D137B80" w14:paraId="492578A4">
      <w:pPr>
        <w:pStyle w:val="Arial9"/>
        <w:numPr>
          <w:ilvl w:val="0"/>
          <w:numId w:val="10"/>
        </w:numPr>
        <w:jc w:val="both"/>
        <w:rPr>
          <w:rFonts w:ascii="Times New Roman" w:hAnsi="Times New Roman" w:eastAsia="Times New Roman" w:cs="Times New Roman"/>
          <w:sz w:val="24"/>
          <w:szCs w:val="24"/>
        </w:rPr>
      </w:pPr>
      <w:r w:rsidRPr="195BACB8" w:rsidR="249C5513">
        <w:rPr>
          <w:rFonts w:ascii="Times New Roman" w:hAnsi="Times New Roman" w:eastAsia="Times New Roman" w:cs="Times New Roman"/>
          <w:sz w:val="24"/>
          <w:szCs w:val="24"/>
        </w:rPr>
        <w:t>Toimivat, turvalliset tilat</w:t>
      </w:r>
    </w:p>
    <w:p w:rsidR="5D137B80" w:rsidP="195BACB8" w:rsidRDefault="5D137B80" w14:paraId="7904C855">
      <w:pPr>
        <w:pStyle w:val="Arial9"/>
        <w:numPr>
          <w:ilvl w:val="0"/>
          <w:numId w:val="10"/>
        </w:numPr>
        <w:jc w:val="both"/>
        <w:rPr>
          <w:rFonts w:ascii="Times New Roman" w:hAnsi="Times New Roman" w:eastAsia="Times New Roman" w:cs="Times New Roman"/>
          <w:color w:val="auto"/>
          <w:sz w:val="24"/>
          <w:szCs w:val="24"/>
        </w:rPr>
      </w:pPr>
      <w:r w:rsidRPr="195BACB8" w:rsidR="249C5513">
        <w:rPr>
          <w:rFonts w:ascii="Times New Roman" w:hAnsi="Times New Roman" w:eastAsia="Times New Roman" w:cs="Times New Roman"/>
          <w:color w:val="auto"/>
          <w:sz w:val="24"/>
          <w:szCs w:val="24"/>
        </w:rPr>
        <w:t>Tilojen siisteys</w:t>
      </w:r>
    </w:p>
    <w:p w:rsidR="2C3332E1" w:rsidP="195BACB8" w:rsidRDefault="2C3332E1" w14:paraId="45B6D209" w14:textId="3812BE2E">
      <w:pPr>
        <w:pStyle w:val="Arial9"/>
        <w:numPr>
          <w:ilvl w:val="0"/>
          <w:numId w:val="10"/>
        </w:numPr>
        <w:ind/>
        <w:jc w:val="both"/>
        <w:rPr>
          <w:rFonts w:ascii="Times New Roman" w:hAnsi="Times New Roman" w:eastAsia="Times New Roman" w:cs="Times New Roman"/>
          <w:color w:val="auto"/>
          <w:sz w:val="24"/>
          <w:szCs w:val="24"/>
        </w:rPr>
      </w:pPr>
      <w:r w:rsidRPr="195BACB8" w:rsidR="249C5513">
        <w:rPr>
          <w:rFonts w:ascii="Times New Roman" w:hAnsi="Times New Roman" w:eastAsia="Times New Roman" w:cs="Times New Roman"/>
          <w:color w:val="auto"/>
          <w:sz w:val="24"/>
          <w:szCs w:val="24"/>
        </w:rPr>
        <w:t xml:space="preserve">Lukittu ulko-ovi (josta näkyy läpi) </w:t>
      </w:r>
    </w:p>
    <w:p w:rsidR="2AAEA7F7" w:rsidP="195BACB8" w:rsidRDefault="2AAEA7F7" w14:paraId="70621465" w14:textId="42AA022F">
      <w:pPr>
        <w:pStyle w:val="Arial9"/>
        <w:ind w:left="720"/>
        <w:jc w:val="both"/>
        <w:rPr>
          <w:rFonts w:ascii="Times New Roman" w:hAnsi="Times New Roman" w:eastAsia="Times New Roman" w:cs="Times New Roman"/>
          <w:color w:val="auto"/>
          <w:sz w:val="24"/>
          <w:szCs w:val="24"/>
        </w:rPr>
      </w:pPr>
    </w:p>
    <w:p w:rsidR="3A3B97E1" w:rsidP="195BACB8" w:rsidRDefault="3A3B97E1" w14:paraId="5A3D2D50" w14:textId="7B71089D">
      <w:pPr>
        <w:pStyle w:val="Arial9"/>
        <w:jc w:val="both"/>
        <w:rPr>
          <w:rFonts w:ascii="Times New Roman" w:hAnsi="Times New Roman" w:eastAsia="Times New Roman" w:cs="Times New Roman"/>
          <w:color w:val="auto"/>
          <w:sz w:val="24"/>
          <w:szCs w:val="24"/>
        </w:rPr>
      </w:pPr>
      <w:r w:rsidRPr="195BACB8" w:rsidR="1161EF3C">
        <w:rPr>
          <w:rFonts w:ascii="Times New Roman" w:hAnsi="Times New Roman" w:eastAsia="Times New Roman" w:cs="Times New Roman"/>
          <w:color w:val="auto"/>
          <w:sz w:val="24"/>
          <w:szCs w:val="24"/>
        </w:rPr>
        <w:t xml:space="preserve">Tilat ovat käytössä niin henkilökunnalle, kuin suoraan asiakastyöhönkin. Suora asiakastyö ohittaa tilantarpeessa henkilökunnan tarpeet. </w:t>
      </w:r>
      <w:r w:rsidRPr="195BACB8" w:rsidR="1161EF3C">
        <w:rPr>
          <w:rFonts w:ascii="Times New Roman" w:hAnsi="Times New Roman" w:eastAsia="Times New Roman" w:cs="Times New Roman"/>
          <w:color w:val="auto"/>
          <w:sz w:val="24"/>
          <w:szCs w:val="24"/>
        </w:rPr>
        <w:t>Tilojen käytöstä sovitaan henkilökunnan kanssa erikseen ja varaukset hoidetaan yhteisen kalenterin kautta Nappula -asiakastietojärjestelmässä</w:t>
      </w:r>
      <w:r w:rsidRPr="195BACB8" w:rsidR="1161EF3C">
        <w:rPr>
          <w:rFonts w:ascii="Times New Roman" w:hAnsi="Times New Roman" w:eastAsia="Times New Roman" w:cs="Times New Roman"/>
          <w:color w:val="auto"/>
          <w:sz w:val="24"/>
          <w:szCs w:val="24"/>
        </w:rPr>
        <w:t>.</w:t>
      </w:r>
    </w:p>
    <w:p w:rsidR="2AAEA7F7" w:rsidP="195BACB8" w:rsidRDefault="2AAEA7F7" w14:paraId="5A6CC419" w14:textId="6B15E0F5">
      <w:pPr>
        <w:pStyle w:val="Arial9"/>
        <w:jc w:val="both"/>
        <w:rPr>
          <w:rFonts w:ascii="Times New Roman" w:hAnsi="Times New Roman" w:eastAsia="Times New Roman" w:cs="Times New Roman"/>
          <w:color w:val="auto"/>
          <w:sz w:val="24"/>
          <w:szCs w:val="24"/>
        </w:rPr>
      </w:pPr>
    </w:p>
    <w:p w:rsidR="5C9FDF6D" w:rsidP="195BACB8" w:rsidRDefault="5C9FDF6D" w14:paraId="5CB6BD66" w14:textId="055C427C">
      <w:pPr>
        <w:pStyle w:val="Arial9"/>
        <w:jc w:val="both"/>
        <w:rPr>
          <w:rFonts w:ascii="Times New Roman" w:hAnsi="Times New Roman" w:eastAsia="Times New Roman" w:cs="Times New Roman"/>
          <w:color w:val="000000" w:themeColor="text1" w:themeTint="FF" w:themeShade="FF"/>
          <w:sz w:val="24"/>
          <w:szCs w:val="24"/>
        </w:rPr>
      </w:pPr>
      <w:r w:rsidRPr="195BACB8" w:rsidR="5C9FDF6D">
        <w:rPr>
          <w:rFonts w:ascii="Times New Roman" w:hAnsi="Times New Roman" w:eastAsia="Times New Roman" w:cs="Times New Roman"/>
          <w:color w:val="000000" w:themeColor="text1" w:themeTint="FF" w:themeShade="FF"/>
          <w:sz w:val="24"/>
          <w:szCs w:val="24"/>
        </w:rPr>
        <w:t xml:space="preserve">Työssä käytetään työntekijän omaa autoa tai talon autoa, joka </w:t>
      </w:r>
      <w:r w:rsidRPr="195BACB8" w:rsidR="57D3DBC3">
        <w:rPr>
          <w:rFonts w:ascii="Times New Roman" w:hAnsi="Times New Roman" w:eastAsia="Times New Roman" w:cs="Times New Roman"/>
          <w:color w:val="000000" w:themeColor="text1" w:themeTint="FF" w:themeShade="FF"/>
          <w:sz w:val="24"/>
          <w:szCs w:val="24"/>
        </w:rPr>
        <w:t>on kullakin työntekijällä</w:t>
      </w:r>
      <w:r w:rsidRPr="195BACB8" w:rsidR="5C9FDF6D">
        <w:rPr>
          <w:rFonts w:ascii="Times New Roman" w:hAnsi="Times New Roman" w:eastAsia="Times New Roman" w:cs="Times New Roman"/>
          <w:color w:val="000000" w:themeColor="text1" w:themeTint="FF" w:themeShade="FF"/>
          <w:sz w:val="24"/>
          <w:szCs w:val="24"/>
        </w:rPr>
        <w:t xml:space="preserve"> </w:t>
      </w:r>
      <w:r w:rsidRPr="195BACB8" w:rsidR="5C9FDF6D">
        <w:rPr>
          <w:rFonts w:ascii="Times New Roman" w:hAnsi="Times New Roman" w:eastAsia="Times New Roman" w:cs="Times New Roman"/>
          <w:color w:val="000000" w:themeColor="text1" w:themeTint="FF" w:themeShade="FF"/>
          <w:sz w:val="24"/>
          <w:szCs w:val="24"/>
        </w:rPr>
        <w:t xml:space="preserve">käytössä vuoroviikoin. Asiakasneuvotteluissa sovitaan auton käytöstä asiakastapaamisilla. Asiakkaat ovat asianmukaisesti vakuutettu </w:t>
      </w:r>
      <w:r w:rsidRPr="195BACB8" w:rsidR="40AF9017">
        <w:rPr>
          <w:rFonts w:ascii="Times New Roman" w:hAnsi="Times New Roman" w:eastAsia="Times New Roman" w:cs="Times New Roman"/>
          <w:color w:val="000000" w:themeColor="text1" w:themeTint="FF" w:themeShade="FF"/>
          <w:sz w:val="24"/>
          <w:szCs w:val="24"/>
        </w:rPr>
        <w:t>vahinkojen varalta.</w:t>
      </w:r>
    </w:p>
    <w:p w:rsidR="2AAEA7F7" w:rsidP="195BACB8" w:rsidRDefault="2AAEA7F7" w14:paraId="0CF2371B" w14:textId="05873B47">
      <w:pPr>
        <w:pStyle w:val="Leipteksti"/>
        <w:jc w:val="both"/>
        <w:rPr>
          <w:rFonts w:ascii="Times New Roman" w:hAnsi="Times New Roman" w:eastAsia="Times New Roman" w:cs="Times New Roman"/>
          <w:color w:val="auto"/>
          <w:sz w:val="24"/>
          <w:szCs w:val="24"/>
        </w:rPr>
      </w:pPr>
    </w:p>
    <w:p w:rsidR="0ADA9FFD" w:rsidP="21A0CA9D" w:rsidRDefault="0ADA9FFD" w14:paraId="3534B8C4" w14:textId="3D530703">
      <w:pPr>
        <w:pStyle w:val="Otsikko2"/>
        <w:jc w:val="both"/>
        <w:rPr>
          <w:rFonts w:ascii="Times New Roman" w:hAnsi="Times New Roman" w:eastAsia="Times New Roman" w:cs="Times New Roman"/>
        </w:rPr>
      </w:pPr>
      <w:bookmarkStart w:name="_Toc1647103925" w:id="2036753777"/>
      <w:bookmarkStart w:name="_Toc727772843" w:id="380234830"/>
      <w:r w:rsidRPr="195BACB8" w:rsidR="51792231">
        <w:rPr>
          <w:rFonts w:ascii="Times New Roman" w:hAnsi="Times New Roman" w:eastAsia="Times New Roman" w:cs="Times New Roman"/>
        </w:rPr>
        <w:t xml:space="preserve">2.9 </w:t>
      </w:r>
      <w:r w:rsidRPr="195BACB8" w:rsidR="655153CF">
        <w:rPr>
          <w:rFonts w:ascii="Times New Roman" w:hAnsi="Times New Roman" w:eastAsia="Times New Roman" w:cs="Times New Roman"/>
        </w:rPr>
        <w:t>T</w:t>
      </w:r>
      <w:r w:rsidRPr="195BACB8" w:rsidR="51792231">
        <w:rPr>
          <w:rFonts w:ascii="Times New Roman" w:hAnsi="Times New Roman" w:eastAsia="Times New Roman" w:cs="Times New Roman"/>
        </w:rPr>
        <w:t>ietojärjestelmät ja teknologian käyttö</w:t>
      </w:r>
      <w:r w:rsidRPr="195BACB8" w:rsidR="5592F4CA">
        <w:rPr>
          <w:rFonts w:ascii="Times New Roman" w:hAnsi="Times New Roman" w:eastAsia="Times New Roman" w:cs="Times New Roman"/>
        </w:rPr>
        <w:t xml:space="preserve"> (4.2.9)</w:t>
      </w:r>
      <w:bookmarkEnd w:id="2036753777"/>
      <w:bookmarkEnd w:id="380234830"/>
    </w:p>
    <w:p w:rsidR="15E9ACFE" w:rsidP="21A0CA9D" w:rsidRDefault="15E9ACFE" w14:paraId="021C5277" w14:textId="39969BAB">
      <w:pPr>
        <w:pStyle w:val="Leipteksti"/>
        <w:jc w:val="both"/>
        <w:rPr>
          <w:rFonts w:ascii="Times New Roman" w:hAnsi="Times New Roman" w:eastAsia="Times New Roman" w:cs="Times New Roman"/>
          <w:color w:val="FF0000"/>
        </w:rPr>
      </w:pPr>
    </w:p>
    <w:p w:rsidR="0706CDD3" w:rsidP="21A0CA9D" w:rsidRDefault="0706CDD3" w14:paraId="44E1602E" w14:textId="20CB7A60">
      <w:pPr>
        <w:pStyle w:val="Arial9"/>
        <w:jc w:val="both"/>
        <w:rPr>
          <w:rFonts w:ascii="Times New Roman" w:hAnsi="Times New Roman" w:eastAsia="Times New Roman" w:cs="Times New Roman"/>
          <w:sz w:val="24"/>
          <w:szCs w:val="24"/>
        </w:rPr>
      </w:pPr>
      <w:r w:rsidRPr="2AAEA7F7" w:rsidR="0706CDD3">
        <w:rPr>
          <w:rFonts w:ascii="Times New Roman" w:hAnsi="Times New Roman" w:eastAsia="Times New Roman" w:cs="Times New Roman"/>
          <w:sz w:val="24"/>
          <w:szCs w:val="24"/>
        </w:rPr>
        <w:t>Henkilökunnalla on käytössä henkilökohtainen matkapuhelin ja kannettava tietokone. Näiden toimivuudesta</w:t>
      </w:r>
      <w:r w:rsidRPr="2AAEA7F7" w:rsidR="79AEA56F">
        <w:rPr>
          <w:rFonts w:ascii="Times New Roman" w:hAnsi="Times New Roman" w:eastAsia="Times New Roman" w:cs="Times New Roman"/>
          <w:sz w:val="24"/>
          <w:szCs w:val="24"/>
        </w:rPr>
        <w:t xml:space="preserve"> ja tietoturvasta</w:t>
      </w:r>
      <w:r w:rsidRPr="2AAEA7F7" w:rsidR="0706CDD3">
        <w:rPr>
          <w:rFonts w:ascii="Times New Roman" w:hAnsi="Times New Roman" w:eastAsia="Times New Roman" w:cs="Times New Roman"/>
          <w:sz w:val="24"/>
          <w:szCs w:val="24"/>
        </w:rPr>
        <w:t xml:space="preserve"> vastaa yksikön esimies</w:t>
      </w:r>
      <w:r w:rsidRPr="2AAEA7F7" w:rsidR="3BB1BA31">
        <w:rPr>
          <w:rFonts w:ascii="Times New Roman" w:hAnsi="Times New Roman" w:eastAsia="Times New Roman" w:cs="Times New Roman"/>
          <w:sz w:val="24"/>
          <w:szCs w:val="24"/>
        </w:rPr>
        <w:t xml:space="preserve"> sekä tietoturvavastaava</w:t>
      </w:r>
      <w:r w:rsidRPr="2AAEA7F7" w:rsidR="0706CDD3">
        <w:rPr>
          <w:rFonts w:ascii="Times New Roman" w:hAnsi="Times New Roman" w:eastAsia="Times New Roman" w:cs="Times New Roman"/>
          <w:sz w:val="24"/>
          <w:szCs w:val="24"/>
        </w:rPr>
        <w:t>.</w:t>
      </w:r>
    </w:p>
    <w:p w:rsidR="2AAEA7F7" w:rsidP="2AAEA7F7" w:rsidRDefault="2AAEA7F7" w14:paraId="499DF8C9" w14:textId="71A6C3EA">
      <w:pPr>
        <w:pStyle w:val="Arial9"/>
        <w:jc w:val="both"/>
        <w:rPr>
          <w:rFonts w:ascii="Times New Roman" w:hAnsi="Times New Roman" w:eastAsia="Times New Roman" w:cs="Times New Roman"/>
          <w:sz w:val="24"/>
          <w:szCs w:val="24"/>
        </w:rPr>
      </w:pPr>
    </w:p>
    <w:p w:rsidR="7BB24C77" w:rsidP="2AAEA7F7" w:rsidRDefault="7BB24C77" w14:paraId="6C27D647" w14:textId="01E987B9">
      <w:pPr>
        <w:pStyle w:val="Arial9"/>
        <w:jc w:val="both"/>
        <w:rPr>
          <w:rFonts w:ascii="Times New Roman" w:hAnsi="Times New Roman" w:eastAsia="Times New Roman" w:cs="Times New Roman"/>
          <w:sz w:val="24"/>
          <w:szCs w:val="24"/>
        </w:rPr>
      </w:pPr>
      <w:r w:rsidRPr="32D9B1CA" w:rsidR="7BB24C77">
        <w:rPr>
          <w:rFonts w:ascii="Times New Roman" w:hAnsi="Times New Roman" w:eastAsia="Times New Roman" w:cs="Times New Roman"/>
          <w:sz w:val="24"/>
          <w:szCs w:val="24"/>
        </w:rPr>
        <w:t>Viestintään käytämme</w:t>
      </w:r>
      <w:r w:rsidRPr="32D9B1CA" w:rsidR="1C7A4B57">
        <w:rPr>
          <w:rFonts w:ascii="Times New Roman" w:hAnsi="Times New Roman" w:eastAsia="Times New Roman" w:cs="Times New Roman"/>
          <w:sz w:val="24"/>
          <w:szCs w:val="24"/>
        </w:rPr>
        <w:t xml:space="preserve"> työyhteisössä</w:t>
      </w:r>
      <w:r w:rsidRPr="32D9B1CA" w:rsidR="7BB24C77">
        <w:rPr>
          <w:rFonts w:ascii="Times New Roman" w:hAnsi="Times New Roman" w:eastAsia="Times New Roman" w:cs="Times New Roman"/>
          <w:sz w:val="24"/>
          <w:szCs w:val="24"/>
        </w:rPr>
        <w:t xml:space="preserve"> </w:t>
      </w:r>
      <w:r w:rsidRPr="32D9B1CA" w:rsidR="7BB24C77">
        <w:rPr>
          <w:rFonts w:ascii="Times New Roman" w:hAnsi="Times New Roman" w:eastAsia="Times New Roman" w:cs="Times New Roman"/>
          <w:sz w:val="24"/>
          <w:szCs w:val="24"/>
        </w:rPr>
        <w:t>Signal</w:t>
      </w:r>
      <w:r w:rsidRPr="32D9B1CA" w:rsidR="7BB24C77">
        <w:rPr>
          <w:rFonts w:ascii="Times New Roman" w:hAnsi="Times New Roman" w:eastAsia="Times New Roman" w:cs="Times New Roman"/>
          <w:sz w:val="24"/>
          <w:szCs w:val="24"/>
        </w:rPr>
        <w:t>-viestijär</w:t>
      </w:r>
      <w:r w:rsidRPr="32D9B1CA" w:rsidR="2FD0511F">
        <w:rPr>
          <w:rFonts w:ascii="Times New Roman" w:hAnsi="Times New Roman" w:eastAsia="Times New Roman" w:cs="Times New Roman"/>
          <w:sz w:val="24"/>
          <w:szCs w:val="24"/>
        </w:rPr>
        <w:t>j</w:t>
      </w:r>
      <w:r w:rsidRPr="32D9B1CA" w:rsidR="7BB24C77">
        <w:rPr>
          <w:rFonts w:ascii="Times New Roman" w:hAnsi="Times New Roman" w:eastAsia="Times New Roman" w:cs="Times New Roman"/>
          <w:sz w:val="24"/>
          <w:szCs w:val="24"/>
        </w:rPr>
        <w:t>estelmää</w:t>
      </w:r>
      <w:r w:rsidRPr="32D9B1CA" w:rsidR="6518FFF4">
        <w:rPr>
          <w:rFonts w:ascii="Times New Roman" w:hAnsi="Times New Roman" w:eastAsia="Times New Roman" w:cs="Times New Roman"/>
          <w:sz w:val="24"/>
          <w:szCs w:val="24"/>
        </w:rPr>
        <w:t xml:space="preserve"> ja salattuja sähköposteja</w:t>
      </w:r>
      <w:r w:rsidRPr="32D9B1CA" w:rsidR="0D560F65">
        <w:rPr>
          <w:rFonts w:ascii="Times New Roman" w:hAnsi="Times New Roman" w:eastAsia="Times New Roman" w:cs="Times New Roman"/>
          <w:sz w:val="24"/>
          <w:szCs w:val="24"/>
        </w:rPr>
        <w:t xml:space="preserve"> (Outlook)</w:t>
      </w:r>
      <w:r w:rsidRPr="32D9B1CA" w:rsidR="6518FFF4">
        <w:rPr>
          <w:rFonts w:ascii="Times New Roman" w:hAnsi="Times New Roman" w:eastAsia="Times New Roman" w:cs="Times New Roman"/>
          <w:sz w:val="24"/>
          <w:szCs w:val="24"/>
        </w:rPr>
        <w:t xml:space="preserve">. </w:t>
      </w:r>
      <w:r w:rsidRPr="32D9B1CA" w:rsidR="468092BB">
        <w:rPr>
          <w:rFonts w:ascii="Times New Roman" w:hAnsi="Times New Roman" w:eastAsia="Times New Roman" w:cs="Times New Roman"/>
          <w:sz w:val="24"/>
          <w:szCs w:val="24"/>
        </w:rPr>
        <w:t>Asiakastietojärjestelmänä käytämme Nappula-järjestelmää.</w:t>
      </w:r>
      <w:r w:rsidRPr="32D9B1CA" w:rsidR="53DDB08C">
        <w:rPr>
          <w:rFonts w:ascii="Times New Roman" w:hAnsi="Times New Roman" w:eastAsia="Times New Roman" w:cs="Times New Roman"/>
          <w:sz w:val="24"/>
          <w:szCs w:val="24"/>
        </w:rPr>
        <w:t xml:space="preserve"> Tämän lisäksi keväällä 2025 olemme aloittaneet yhteistyön IT-tukipalveluja tarjoavan Frendyn kanssa.</w:t>
      </w:r>
    </w:p>
    <w:p w:rsidR="2AAEA7F7" w:rsidP="2AAEA7F7" w:rsidRDefault="2AAEA7F7" w14:paraId="18D14CE7" w14:textId="6B655CE5">
      <w:pPr>
        <w:pStyle w:val="Arial9"/>
        <w:jc w:val="both"/>
        <w:rPr>
          <w:rFonts w:ascii="Times New Roman" w:hAnsi="Times New Roman" w:eastAsia="Times New Roman" w:cs="Times New Roman"/>
          <w:sz w:val="24"/>
          <w:szCs w:val="24"/>
        </w:rPr>
      </w:pPr>
    </w:p>
    <w:p w:rsidR="6518FFF4" w:rsidP="2AAEA7F7" w:rsidRDefault="6518FFF4" w14:paraId="51E6F17E" w14:textId="4DAD23FD">
      <w:pPr>
        <w:pStyle w:val="Arial9"/>
        <w:jc w:val="both"/>
        <w:rPr>
          <w:rFonts w:ascii="Times New Roman" w:hAnsi="Times New Roman" w:eastAsia="Times New Roman" w:cs="Times New Roman"/>
          <w:sz w:val="24"/>
          <w:szCs w:val="24"/>
        </w:rPr>
      </w:pPr>
      <w:r w:rsidRPr="32D9B1CA" w:rsidR="6F264474">
        <w:rPr>
          <w:rFonts w:ascii="Times New Roman" w:hAnsi="Times New Roman" w:eastAsia="Times New Roman" w:cs="Times New Roman"/>
          <w:sz w:val="24"/>
          <w:szCs w:val="24"/>
        </w:rPr>
        <w:t>Lisäksi käytämme Työvuoro-Velhoa työvuorojen suunnittelussa</w:t>
      </w:r>
      <w:r w:rsidRPr="32D9B1CA" w:rsidR="65719B3F">
        <w:rPr>
          <w:rFonts w:ascii="Times New Roman" w:hAnsi="Times New Roman" w:eastAsia="Times New Roman" w:cs="Times New Roman"/>
          <w:sz w:val="24"/>
          <w:szCs w:val="24"/>
        </w:rPr>
        <w:t xml:space="preserve"> ja kirjaamisessa. Netvisor-järjestelmää käytämme kulu- ja kilometrikorvausten seuraamiseen. </w:t>
      </w:r>
      <w:r w:rsidRPr="32D9B1CA" w:rsidR="6518FFF4">
        <w:rPr>
          <w:rFonts w:ascii="Times New Roman" w:hAnsi="Times New Roman" w:eastAsia="Times New Roman" w:cs="Times New Roman"/>
          <w:sz w:val="24"/>
          <w:szCs w:val="24"/>
        </w:rPr>
        <w:t>Käytössämme on sähköinen kalenteri, jota jokainen henkilöstön jäsen päivittää ja jakaa muille</w:t>
      </w:r>
      <w:r w:rsidRPr="32D9B1CA" w:rsidR="60CC4A0F">
        <w:rPr>
          <w:rFonts w:ascii="Times New Roman" w:hAnsi="Times New Roman" w:eastAsia="Times New Roman" w:cs="Times New Roman"/>
          <w:sz w:val="24"/>
          <w:szCs w:val="24"/>
        </w:rPr>
        <w:t xml:space="preserve">. Tämä on </w:t>
      </w:r>
      <w:r w:rsidRPr="32D9B1CA" w:rsidR="60CC4A0F">
        <w:rPr>
          <w:rFonts w:ascii="Times New Roman" w:hAnsi="Times New Roman" w:eastAsia="Times New Roman" w:cs="Times New Roman"/>
          <w:sz w:val="24"/>
          <w:szCs w:val="24"/>
        </w:rPr>
        <w:t>tär</w:t>
      </w:r>
      <w:r w:rsidRPr="32D9B1CA" w:rsidR="2F17948A">
        <w:rPr>
          <w:rFonts w:ascii="Times New Roman" w:hAnsi="Times New Roman" w:eastAsia="Times New Roman" w:cs="Times New Roman"/>
          <w:sz w:val="24"/>
          <w:szCs w:val="24"/>
        </w:rPr>
        <w:t>k</w:t>
      </w:r>
      <w:r w:rsidRPr="32D9B1CA" w:rsidR="60CC4A0F">
        <w:rPr>
          <w:rFonts w:ascii="Times New Roman" w:hAnsi="Times New Roman" w:eastAsia="Times New Roman" w:cs="Times New Roman"/>
          <w:sz w:val="24"/>
          <w:szCs w:val="24"/>
        </w:rPr>
        <w:t>eää</w:t>
      </w:r>
      <w:r w:rsidRPr="32D9B1CA" w:rsidR="60CC4A0F">
        <w:rPr>
          <w:rFonts w:ascii="Times New Roman" w:hAnsi="Times New Roman" w:eastAsia="Times New Roman" w:cs="Times New Roman"/>
          <w:sz w:val="24"/>
          <w:szCs w:val="24"/>
        </w:rPr>
        <w:t xml:space="preserve"> työntekijäturvallisuuden näkökulmasta. </w:t>
      </w:r>
      <w:r w:rsidRPr="32D9B1CA" w:rsidR="7C427D89">
        <w:rPr>
          <w:rFonts w:ascii="Times New Roman" w:hAnsi="Times New Roman" w:eastAsia="Times New Roman" w:cs="Times New Roman"/>
          <w:sz w:val="24"/>
          <w:szCs w:val="24"/>
        </w:rPr>
        <w:t xml:space="preserve">Jokaisella työntekijällä on lisäksi käytössä </w:t>
      </w:r>
      <w:r w:rsidRPr="32D9B1CA" w:rsidR="60CC4A0F">
        <w:rPr>
          <w:rFonts w:ascii="Times New Roman" w:hAnsi="Times New Roman" w:eastAsia="Times New Roman" w:cs="Times New Roman"/>
          <w:sz w:val="24"/>
          <w:szCs w:val="24"/>
        </w:rPr>
        <w:t>Helpten</w:t>
      </w:r>
      <w:r w:rsidRPr="32D9B1CA" w:rsidR="60CC4A0F">
        <w:rPr>
          <w:rFonts w:ascii="Times New Roman" w:hAnsi="Times New Roman" w:eastAsia="Times New Roman" w:cs="Times New Roman"/>
          <w:sz w:val="24"/>
          <w:szCs w:val="24"/>
        </w:rPr>
        <w:t>-järjestelmän ajonseurantalaite</w:t>
      </w:r>
      <w:r w:rsidRPr="32D9B1CA" w:rsidR="6E453EEF">
        <w:rPr>
          <w:rFonts w:ascii="Times New Roman" w:hAnsi="Times New Roman" w:eastAsia="Times New Roman" w:cs="Times New Roman"/>
          <w:sz w:val="24"/>
          <w:szCs w:val="24"/>
        </w:rPr>
        <w:t>, jonka kautta on mahdollista nähdä työntekijän ajoneuvon sijainti</w:t>
      </w:r>
      <w:r w:rsidRPr="32D9B1CA" w:rsidR="6C26196A">
        <w:rPr>
          <w:rFonts w:ascii="Times New Roman" w:hAnsi="Times New Roman" w:eastAsia="Times New Roman" w:cs="Times New Roman"/>
          <w:sz w:val="24"/>
          <w:szCs w:val="24"/>
        </w:rPr>
        <w:t>.</w:t>
      </w:r>
    </w:p>
    <w:p w:rsidR="21A0CA9D" w:rsidP="631CFE32" w:rsidRDefault="21A0CA9D" w14:paraId="0E861B7D" w14:textId="769F93E1">
      <w:pPr>
        <w:pStyle w:val="Leipteksti"/>
        <w:jc w:val="both"/>
        <w:rPr>
          <w:rFonts w:ascii="Times New Roman" w:hAnsi="Times New Roman" w:eastAsia="Times New Roman" w:cs="Times New Roman"/>
          <w:sz w:val="24"/>
          <w:szCs w:val="24"/>
        </w:rPr>
      </w:pPr>
    </w:p>
    <w:p w:rsidR="0ADA9FFD" w:rsidP="21A0CA9D" w:rsidRDefault="0ADA9FFD" w14:paraId="43C4A94D" w14:textId="3239A910">
      <w:pPr>
        <w:pStyle w:val="Otsikko2"/>
        <w:jc w:val="both"/>
        <w:rPr>
          <w:rFonts w:ascii="Times New Roman" w:hAnsi="Times New Roman" w:eastAsia="Times New Roman" w:cs="Times New Roman"/>
        </w:rPr>
      </w:pPr>
      <w:bookmarkStart w:name="_Toc1143379391" w:id="1558697155"/>
      <w:bookmarkStart w:name="_Toc582664511" w:id="42395758"/>
      <w:r w:rsidRPr="195BACB8" w:rsidR="51792231">
        <w:rPr>
          <w:rFonts w:ascii="Times New Roman" w:hAnsi="Times New Roman" w:eastAsia="Times New Roman" w:cs="Times New Roman"/>
        </w:rPr>
        <w:t>2.10 Lääkehoitosuunnitelma</w:t>
      </w:r>
      <w:r w:rsidRPr="195BACB8" w:rsidR="1369FCB7">
        <w:rPr>
          <w:rFonts w:ascii="Times New Roman" w:hAnsi="Times New Roman" w:eastAsia="Times New Roman" w:cs="Times New Roman"/>
        </w:rPr>
        <w:t xml:space="preserve"> (4.2.10)</w:t>
      </w:r>
      <w:bookmarkEnd w:id="1558697155"/>
      <w:bookmarkEnd w:id="42395758"/>
    </w:p>
    <w:p w:rsidR="15FB8E2B" w:rsidP="195BACB8" w:rsidRDefault="15FB8E2B" w14:paraId="00A4389B" w14:textId="1143C860">
      <w:pPr>
        <w:pStyle w:val="Arial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r w:rsidRPr="195BACB8" w:rsidR="15FB8E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Ilmoituksenvaraisissa palveluissa ei tarjota lääkehoitoa.</w:t>
      </w:r>
    </w:p>
    <w:p w:rsidR="21A0CA9D" w:rsidP="21A0CA9D" w:rsidRDefault="21A0CA9D" w14:paraId="441C3637" w14:textId="24FC0538">
      <w:pPr>
        <w:pStyle w:val="Arial9"/>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pPr>
    </w:p>
    <w:p w:rsidR="67EE7493" w:rsidP="21A0CA9D" w:rsidRDefault="67EE7493" w14:paraId="7C7799FF" w14:textId="1BACF726">
      <w:pPr>
        <w:pStyle w:val="Otsikko2"/>
        <w:jc w:val="both"/>
        <w:rPr>
          <w:rFonts w:ascii="Times New Roman" w:hAnsi="Times New Roman" w:eastAsia="Times New Roman" w:cs="Times New Roman"/>
        </w:rPr>
      </w:pPr>
      <w:bookmarkStart w:name="_Toc1030354235" w:id="1689855158"/>
      <w:r w:rsidRPr="195BACB8" w:rsidR="4B3F6C20">
        <w:rPr>
          <w:rFonts w:ascii="Times New Roman" w:hAnsi="Times New Roman" w:eastAsia="Times New Roman" w:cs="Times New Roman"/>
        </w:rPr>
        <w:t>2.11 Asiakas- ja potilastietojen käsittely ja tietosuoja</w:t>
      </w:r>
      <w:bookmarkEnd w:id="1689855158"/>
    </w:p>
    <w:p w:rsidR="1D168B15" w:rsidP="21A0CA9D" w:rsidRDefault="1D168B15" w14:paraId="0F8335E6" w14:textId="011FBB52">
      <w:pPr>
        <w:pStyle w:val="Leipteksti"/>
        <w:jc w:val="both"/>
        <w:rPr>
          <w:rFonts w:ascii="Times New Roman" w:hAnsi="Times New Roman" w:eastAsia="Times New Roman" w:cs="Times New Roman"/>
          <w:color w:val="auto"/>
          <w:sz w:val="24"/>
          <w:szCs w:val="24"/>
        </w:rPr>
      </w:pPr>
      <w:r w:rsidRPr="2AAEA7F7" w:rsidR="1D168B15">
        <w:rPr>
          <w:rFonts w:ascii="Times New Roman" w:hAnsi="Times New Roman" w:eastAsia="Times New Roman" w:cs="Times New Roman"/>
          <w:color w:val="auto"/>
          <w:sz w:val="24"/>
          <w:szCs w:val="24"/>
        </w:rPr>
        <w:t xml:space="preserve">Tietosuojavastaavana meillä toimii Matti </w:t>
      </w:r>
      <w:r w:rsidRPr="2AAEA7F7" w:rsidR="1D168B15">
        <w:rPr>
          <w:rFonts w:ascii="Times New Roman" w:hAnsi="Times New Roman" w:eastAsia="Times New Roman" w:cs="Times New Roman"/>
          <w:color w:val="auto"/>
          <w:sz w:val="24"/>
          <w:szCs w:val="24"/>
        </w:rPr>
        <w:t>Heikkuri</w:t>
      </w:r>
      <w:r w:rsidRPr="2AAEA7F7" w:rsidR="1D168B15">
        <w:rPr>
          <w:rFonts w:ascii="Times New Roman" w:hAnsi="Times New Roman" w:eastAsia="Times New Roman" w:cs="Times New Roman"/>
          <w:color w:val="auto"/>
          <w:sz w:val="24"/>
          <w:szCs w:val="24"/>
        </w:rPr>
        <w:t>, 050-4734793</w:t>
      </w:r>
    </w:p>
    <w:p w:rsidR="21A0CA9D" w:rsidP="21A0CA9D" w:rsidRDefault="21A0CA9D" w14:paraId="18E65934" w14:textId="2ED8F4F5">
      <w:pPr>
        <w:pStyle w:val="Leipteksti"/>
        <w:jc w:val="both"/>
        <w:rPr>
          <w:rFonts w:ascii="Times New Roman" w:hAnsi="Times New Roman" w:eastAsia="Times New Roman" w:cs="Times New Roman"/>
          <w:color w:val="auto"/>
          <w:sz w:val="24"/>
          <w:szCs w:val="24"/>
        </w:rPr>
      </w:pPr>
      <w:r w:rsidRPr="2AAEA7F7" w:rsidR="5955633B">
        <w:rPr>
          <w:rFonts w:ascii="Times New Roman" w:hAnsi="Times New Roman" w:eastAsia="Times New Roman" w:cs="Times New Roman"/>
          <w:color w:val="auto"/>
          <w:sz w:val="24"/>
          <w:szCs w:val="24"/>
        </w:rPr>
        <w:t xml:space="preserve">Tietoturvavastaava tapaa säännöllisesti henkilöstöä ja seuraa, että työskentelyssämme toteutuu tarvittavat viranomaismääräykset. Nämä asiat ovat myös esillä uuden työntekijän perehdytyksessä. Käytössämme on asiaankuuluvat kirjausjärjestelmät (Nappula) sekä henkilöstö on koulutettu asiaankuuluvaan kirjaamiskoulutukseen. </w:t>
      </w:r>
      <w:r w:rsidRPr="2AAEA7F7" w:rsidR="1490C6DC">
        <w:rPr>
          <w:rFonts w:ascii="Times New Roman" w:hAnsi="Times New Roman" w:eastAsia="Times New Roman" w:cs="Times New Roman"/>
          <w:color w:val="auto"/>
          <w:sz w:val="24"/>
          <w:szCs w:val="24"/>
        </w:rPr>
        <w:t xml:space="preserve">Tarvittaessa </w:t>
      </w:r>
      <w:r w:rsidRPr="2AAEA7F7" w:rsidR="71AD62ED">
        <w:rPr>
          <w:rFonts w:ascii="Times New Roman" w:hAnsi="Times New Roman" w:eastAsia="Times New Roman" w:cs="Times New Roman"/>
          <w:color w:val="auto"/>
          <w:sz w:val="24"/>
          <w:szCs w:val="24"/>
        </w:rPr>
        <w:t>tietoturvavastaava</w:t>
      </w:r>
      <w:r w:rsidRPr="2AAEA7F7" w:rsidR="1490C6DC">
        <w:rPr>
          <w:rFonts w:ascii="Times New Roman" w:hAnsi="Times New Roman" w:eastAsia="Times New Roman" w:cs="Times New Roman"/>
          <w:color w:val="auto"/>
          <w:sz w:val="24"/>
          <w:szCs w:val="24"/>
        </w:rPr>
        <w:t xml:space="preserve"> osallistuu asiaankuuluviin koulutuksiin</w:t>
      </w:r>
      <w:r w:rsidRPr="2AAEA7F7" w:rsidR="11F77051">
        <w:rPr>
          <w:rFonts w:ascii="Times New Roman" w:hAnsi="Times New Roman" w:eastAsia="Times New Roman" w:cs="Times New Roman"/>
          <w:color w:val="auto"/>
          <w:sz w:val="24"/>
          <w:szCs w:val="24"/>
        </w:rPr>
        <w:t xml:space="preserve"> ja päivittää sitä kautta osaamistaan sekä ylläpitää meidän </w:t>
      </w:r>
      <w:r w:rsidRPr="2AAEA7F7" w:rsidR="11F77051">
        <w:rPr>
          <w:rFonts w:ascii="Times New Roman" w:hAnsi="Times New Roman" w:eastAsia="Times New Roman" w:cs="Times New Roman"/>
          <w:color w:val="auto"/>
          <w:sz w:val="24"/>
          <w:szCs w:val="24"/>
        </w:rPr>
        <w:t>toimin</w:t>
      </w:r>
      <w:r w:rsidRPr="2AAEA7F7" w:rsidR="67FA80B8">
        <w:rPr>
          <w:rFonts w:ascii="Times New Roman" w:hAnsi="Times New Roman" w:eastAsia="Times New Roman" w:cs="Times New Roman"/>
          <w:color w:val="auto"/>
          <w:sz w:val="24"/>
          <w:szCs w:val="24"/>
        </w:rPr>
        <w:t>tamme</w:t>
      </w:r>
      <w:r w:rsidRPr="2AAEA7F7" w:rsidR="11F77051">
        <w:rPr>
          <w:rFonts w:ascii="Times New Roman" w:hAnsi="Times New Roman" w:eastAsia="Times New Roman" w:cs="Times New Roman"/>
          <w:color w:val="auto"/>
          <w:sz w:val="24"/>
          <w:szCs w:val="24"/>
        </w:rPr>
        <w:t xml:space="preserve"> turvallisuutta</w:t>
      </w:r>
      <w:r w:rsidRPr="2AAEA7F7" w:rsidR="1490C6DC">
        <w:rPr>
          <w:rFonts w:ascii="Times New Roman" w:hAnsi="Times New Roman" w:eastAsia="Times New Roman" w:cs="Times New Roman"/>
          <w:color w:val="auto"/>
          <w:sz w:val="24"/>
          <w:szCs w:val="24"/>
        </w:rPr>
        <w:t xml:space="preserve">. </w:t>
      </w:r>
    </w:p>
    <w:p w:rsidR="0ADA9FFD" w:rsidP="21A0CA9D" w:rsidRDefault="0ADA9FFD" w14:paraId="3C9EA781" w14:textId="5D1A63EB">
      <w:pPr>
        <w:pStyle w:val="Otsikko2"/>
        <w:jc w:val="both"/>
        <w:rPr>
          <w:rFonts w:ascii="Times New Roman" w:hAnsi="Times New Roman" w:eastAsia="Times New Roman" w:cs="Times New Roman"/>
        </w:rPr>
      </w:pPr>
      <w:bookmarkStart w:name="_Toc787684717" w:id="1139634788"/>
      <w:bookmarkStart w:name="_Toc836971729" w:id="1436967170"/>
      <w:r w:rsidRPr="195BACB8" w:rsidR="51792231">
        <w:rPr>
          <w:rFonts w:ascii="Times New Roman" w:hAnsi="Times New Roman" w:eastAsia="Times New Roman" w:cs="Times New Roman"/>
        </w:rPr>
        <w:t>2.1</w:t>
      </w:r>
      <w:r w:rsidRPr="195BACB8" w:rsidR="7DCBC534">
        <w:rPr>
          <w:rFonts w:ascii="Times New Roman" w:hAnsi="Times New Roman" w:eastAsia="Times New Roman" w:cs="Times New Roman"/>
        </w:rPr>
        <w:t>2</w:t>
      </w:r>
      <w:r w:rsidRPr="195BACB8" w:rsidR="51792231">
        <w:rPr>
          <w:rFonts w:ascii="Times New Roman" w:hAnsi="Times New Roman" w:eastAsia="Times New Roman" w:cs="Times New Roman"/>
        </w:rPr>
        <w:t xml:space="preserve"> Säännöllisesti kerättävän ja muun palautteen huomioiminen</w:t>
      </w:r>
      <w:r w:rsidRPr="195BACB8" w:rsidR="5E655A64">
        <w:rPr>
          <w:rFonts w:ascii="Times New Roman" w:hAnsi="Times New Roman" w:eastAsia="Times New Roman" w:cs="Times New Roman"/>
        </w:rPr>
        <w:t xml:space="preserve"> (4.2.11)</w:t>
      </w:r>
      <w:bookmarkEnd w:id="1139634788"/>
      <w:bookmarkEnd w:id="1436967170"/>
    </w:p>
    <w:p w:rsidR="21A0CA9D" w:rsidP="21A0CA9D" w:rsidRDefault="21A0CA9D" w14:paraId="69E0FCF3" w14:textId="7D52B46A">
      <w:pPr>
        <w:pStyle w:val="Leipteksti"/>
        <w:jc w:val="both"/>
        <w:rPr>
          <w:rFonts w:ascii="Times New Roman" w:hAnsi="Times New Roman" w:eastAsia="Times New Roman" w:cs="Times New Roman"/>
        </w:rPr>
      </w:pPr>
    </w:p>
    <w:p w:rsidR="5EC99FCF" w:rsidP="21A0CA9D" w:rsidRDefault="5EC99FCF" w14:paraId="3110E586" w14:textId="67A92657">
      <w:pPr>
        <w:pStyle w:val="Arial9"/>
        <w:jc w:val="both"/>
        <w:rPr>
          <w:rFonts w:ascii="Times New Roman" w:hAnsi="Times New Roman" w:eastAsia="Times New Roman" w:cs="Times New Roman"/>
          <w:sz w:val="24"/>
          <w:szCs w:val="24"/>
        </w:rPr>
      </w:pPr>
      <w:r w:rsidRPr="21A0CA9D" w:rsidR="5EC99FCF">
        <w:rPr>
          <w:rFonts w:ascii="Times New Roman" w:hAnsi="Times New Roman" w:eastAsia="Times New Roman" w:cs="Times New Roman"/>
          <w:sz w:val="24"/>
          <w:szCs w:val="24"/>
        </w:rPr>
        <w:t xml:space="preserve">Asiakkailla on mahdollisuus antaa palautetta </w:t>
      </w:r>
      <w:r w:rsidRPr="21A0CA9D" w:rsidR="5EC99FCF">
        <w:rPr>
          <w:rFonts w:ascii="Times New Roman" w:hAnsi="Times New Roman" w:eastAsia="Times New Roman" w:cs="Times New Roman"/>
          <w:sz w:val="24"/>
          <w:szCs w:val="24"/>
        </w:rPr>
        <w:t>Fieteri</w:t>
      </w:r>
      <w:r w:rsidRPr="21A0CA9D" w:rsidR="5EC99FCF">
        <w:rPr>
          <w:rFonts w:ascii="Times New Roman" w:hAnsi="Times New Roman" w:eastAsia="Times New Roman" w:cs="Times New Roman"/>
          <w:sz w:val="24"/>
          <w:szCs w:val="24"/>
        </w:rPr>
        <w:t xml:space="preserve"> Avopalveluille sosiaalityöntekijän kautta, neuvotteluissa, tapaamisilla ja esimiehelle erikseen. Myös sosiaalityöntekijöillä ja muilla yhteistyötahoilla on mahdollisuus antaa </w:t>
      </w:r>
      <w:r w:rsidRPr="21A0CA9D" w:rsidR="5EC99FCF">
        <w:rPr>
          <w:rFonts w:ascii="Times New Roman" w:hAnsi="Times New Roman" w:eastAsia="Times New Roman" w:cs="Times New Roman"/>
          <w:sz w:val="24"/>
          <w:szCs w:val="24"/>
        </w:rPr>
        <w:t>Fieteri</w:t>
      </w:r>
      <w:r w:rsidRPr="21A0CA9D" w:rsidR="5EC99FCF">
        <w:rPr>
          <w:rFonts w:ascii="Times New Roman" w:hAnsi="Times New Roman" w:eastAsia="Times New Roman" w:cs="Times New Roman"/>
          <w:sz w:val="24"/>
          <w:szCs w:val="24"/>
        </w:rPr>
        <w:t xml:space="preserve"> Avopalveluille palautetta. Asiakkaille tehdään kirjallinen asiakaspalautekysely kaksi kertaa vuodessa, maaliskuussa ja lokakuussa.</w:t>
      </w:r>
    </w:p>
    <w:p w:rsidR="21A0CA9D" w:rsidP="21A0CA9D" w:rsidRDefault="21A0CA9D" w14:paraId="5D535558" w14:textId="10E97F2A">
      <w:pPr>
        <w:pStyle w:val="Arial9"/>
        <w:jc w:val="both"/>
        <w:rPr>
          <w:rFonts w:ascii="Times New Roman" w:hAnsi="Times New Roman" w:eastAsia="Times New Roman" w:cs="Times New Roman"/>
          <w:sz w:val="24"/>
          <w:szCs w:val="24"/>
        </w:rPr>
      </w:pPr>
    </w:p>
    <w:p w:rsidR="5EC99FCF" w:rsidP="21A0CA9D" w:rsidRDefault="5EC99FCF" w14:paraId="76F89D1E">
      <w:pPr>
        <w:pStyle w:val="Arial9"/>
        <w:jc w:val="both"/>
        <w:rPr>
          <w:rFonts w:ascii="Times New Roman" w:hAnsi="Times New Roman" w:eastAsia="Times New Roman" w:cs="Times New Roman"/>
          <w:sz w:val="24"/>
          <w:szCs w:val="24"/>
        </w:rPr>
      </w:pPr>
      <w:r w:rsidRPr="21A0CA9D" w:rsidR="5EC99FCF">
        <w:rPr>
          <w:rFonts w:ascii="Times New Roman" w:hAnsi="Times New Roman" w:eastAsia="Times New Roman" w:cs="Times New Roman"/>
          <w:sz w:val="24"/>
          <w:szCs w:val="24"/>
        </w:rPr>
        <w:t>Keskusteluissa saatu palaute palveluista annetaan tiedoksi esimiehelle poikkeamakaavakkeella. Palautteeseen reagoidaan nopeasti asianmukaisella tavalla ja tarvittaessa se otetaan käsittelyyn asianosaisten kanssa. Esimies arkistoi lomakkeen sen käsiteltyään.</w:t>
      </w:r>
    </w:p>
    <w:p w:rsidR="21A0CA9D" w:rsidP="21A0CA9D" w:rsidRDefault="21A0CA9D" w14:paraId="28F9ECF5">
      <w:pPr>
        <w:pStyle w:val="Arial9"/>
        <w:jc w:val="both"/>
        <w:rPr>
          <w:rFonts w:ascii="Times New Roman" w:hAnsi="Times New Roman" w:eastAsia="Times New Roman" w:cs="Times New Roman"/>
          <w:sz w:val="24"/>
          <w:szCs w:val="24"/>
        </w:rPr>
      </w:pPr>
    </w:p>
    <w:p w:rsidR="5EC99FCF" w:rsidP="21A0CA9D" w:rsidRDefault="5EC99FCF" w14:paraId="59A07B0C">
      <w:pPr>
        <w:pStyle w:val="Arial9"/>
        <w:jc w:val="both"/>
        <w:rPr>
          <w:rFonts w:ascii="Times New Roman" w:hAnsi="Times New Roman" w:eastAsia="Times New Roman" w:cs="Times New Roman"/>
          <w:sz w:val="24"/>
          <w:szCs w:val="24"/>
        </w:rPr>
      </w:pPr>
      <w:r w:rsidRPr="21A0CA9D" w:rsidR="5EC99FCF">
        <w:rPr>
          <w:rFonts w:ascii="Times New Roman" w:hAnsi="Times New Roman" w:eastAsia="Times New Roman" w:cs="Times New Roman"/>
          <w:sz w:val="24"/>
          <w:szCs w:val="24"/>
        </w:rPr>
        <w:t>Asiakastyytyväisyyskyselyistä tulleet palautteet tuodaan tiedoksi koko henkilökunnalle henkilökuntapalaverissa tai rajatusti asianosaisille. Palautteeseen reagoidaan nopeasti sen vaatimalla tavalla. Negatiivisen palautteen tilanteissa esimies täyttää lisäksi poikkeamakaavakkeen ja huolehtii tarvittavien toimenpiteiden toteutumisesta sekä kaavakkeen arkistoinnista.</w:t>
      </w:r>
    </w:p>
    <w:p w:rsidR="21A0CA9D" w:rsidP="21A0CA9D" w:rsidRDefault="21A0CA9D" w14:paraId="422D6039" w14:textId="1D9DA0B2">
      <w:pPr>
        <w:pStyle w:val="Arial9"/>
        <w:jc w:val="both"/>
        <w:rPr>
          <w:rFonts w:ascii="Times New Roman" w:hAnsi="Times New Roman" w:eastAsia="Times New Roman" w:cs="Times New Roman"/>
          <w:sz w:val="22"/>
          <w:szCs w:val="22"/>
        </w:rPr>
      </w:pPr>
    </w:p>
    <w:p w:rsidR="21A0CA9D" w:rsidP="21A0CA9D" w:rsidRDefault="21A0CA9D" w14:paraId="01424572" w14:textId="544AF742">
      <w:pPr>
        <w:pStyle w:val="Arial9"/>
        <w:jc w:val="both"/>
        <w:rPr>
          <w:rFonts w:ascii="Times New Roman" w:hAnsi="Times New Roman" w:eastAsia="Times New Roman" w:cs="Times New Roman"/>
          <w:sz w:val="22"/>
          <w:szCs w:val="22"/>
        </w:rPr>
      </w:pPr>
    </w:p>
    <w:p w:rsidR="21A0CA9D" w:rsidP="21A0CA9D" w:rsidRDefault="21A0CA9D" w14:paraId="3FBCBE28" w14:textId="19944913">
      <w:pPr>
        <w:pStyle w:val="Arial9"/>
        <w:jc w:val="both"/>
        <w:rPr>
          <w:rFonts w:ascii="Times New Roman" w:hAnsi="Times New Roman" w:eastAsia="Times New Roman" w:cs="Times New Roman"/>
          <w:sz w:val="22"/>
          <w:szCs w:val="22"/>
        </w:rPr>
      </w:pPr>
    </w:p>
    <w:p w:rsidR="21A0CA9D" w:rsidP="21A0CA9D" w:rsidRDefault="21A0CA9D" w14:paraId="7F8F6CDF" w14:textId="52744249">
      <w:pPr>
        <w:pStyle w:val="Arial9"/>
        <w:jc w:val="both"/>
        <w:rPr>
          <w:rFonts w:ascii="Times New Roman" w:hAnsi="Times New Roman" w:eastAsia="Times New Roman" w:cs="Times New Roman"/>
          <w:sz w:val="22"/>
          <w:szCs w:val="22"/>
        </w:rPr>
      </w:pPr>
    </w:p>
    <w:p w:rsidR="657C8B8D" w:rsidP="21A0CA9D" w:rsidRDefault="657C8B8D" w14:paraId="39883E1D" w14:textId="1850E33F">
      <w:pPr>
        <w:pStyle w:val="Otsikko1"/>
        <w:jc w:val="both"/>
        <w:rPr>
          <w:rFonts w:ascii="Times New Roman" w:hAnsi="Times New Roman" w:eastAsia="Times New Roman" w:cs="Times New Roman"/>
        </w:rPr>
      </w:pPr>
      <w:bookmarkStart w:name="_Toc2078447679" w:id="1679800724"/>
      <w:r w:rsidRPr="195BACB8" w:rsidR="72678D9C">
        <w:rPr>
          <w:rFonts w:ascii="Times New Roman" w:hAnsi="Times New Roman" w:eastAsia="Times New Roman" w:cs="Times New Roman"/>
        </w:rPr>
        <w:t xml:space="preserve">3 </w:t>
      </w:r>
      <w:r w:rsidRPr="195BACB8" w:rsidR="271BD03A">
        <w:rPr>
          <w:rFonts w:ascii="Times New Roman" w:hAnsi="Times New Roman" w:eastAsia="Times New Roman" w:cs="Times New Roman"/>
        </w:rPr>
        <w:t xml:space="preserve">OMAVALVONNAN </w:t>
      </w:r>
      <w:r w:rsidRPr="195BACB8" w:rsidR="72678D9C">
        <w:rPr>
          <w:rFonts w:ascii="Times New Roman" w:hAnsi="Times New Roman" w:eastAsia="Times New Roman" w:cs="Times New Roman"/>
        </w:rPr>
        <w:t>RISKIENHALLINTA (4.3)</w:t>
      </w:r>
      <w:bookmarkEnd w:id="1679800724"/>
    </w:p>
    <w:p w:rsidR="21A0CA9D" w:rsidP="21A0CA9D" w:rsidRDefault="21A0CA9D" w14:paraId="21AFE680" w14:textId="204F1CD0">
      <w:pPr>
        <w:pStyle w:val="Leipteksti"/>
        <w:jc w:val="both"/>
        <w:rPr>
          <w:rFonts w:ascii="Times New Roman" w:hAnsi="Times New Roman" w:eastAsia="Times New Roman" w:cs="Times New Roman"/>
        </w:rPr>
      </w:pPr>
    </w:p>
    <w:p w:rsidR="657C8B8D" w:rsidP="21A0CA9D" w:rsidRDefault="657C8B8D" w14:paraId="6AD03AAE" w14:textId="7EFDAD7F">
      <w:pPr>
        <w:pStyle w:val="Otsikko2"/>
        <w:jc w:val="both"/>
        <w:rPr>
          <w:rFonts w:ascii="Times New Roman" w:hAnsi="Times New Roman" w:eastAsia="Times New Roman" w:cs="Times New Roman"/>
        </w:rPr>
      </w:pPr>
      <w:bookmarkStart w:name="_Toc175372844" w:id="269601533"/>
      <w:r w:rsidRPr="195BACB8" w:rsidR="72678D9C">
        <w:rPr>
          <w:rFonts w:ascii="Times New Roman" w:hAnsi="Times New Roman" w:eastAsia="Times New Roman" w:cs="Times New Roman"/>
        </w:rPr>
        <w:t>3.1 Palveluyksikön riskienhallinnan vastuut, riskien tunnistaminen ja arvioiminen</w:t>
      </w:r>
      <w:r w:rsidRPr="195BACB8" w:rsidR="23AA6E29">
        <w:rPr>
          <w:rFonts w:ascii="Times New Roman" w:hAnsi="Times New Roman" w:eastAsia="Times New Roman" w:cs="Times New Roman"/>
        </w:rPr>
        <w:t xml:space="preserve"> (4.3.1)</w:t>
      </w:r>
      <w:bookmarkEnd w:id="269601533"/>
    </w:p>
    <w:p w:rsidR="08B7B154" w:rsidP="195BACB8" w:rsidRDefault="08B7B154" w14:paraId="0F3DADCF" w14:textId="3B6AB3BF">
      <w:pPr>
        <w:pStyle w:val="Arial9"/>
        <w:ind w:left="0"/>
        <w:jc w:val="both"/>
        <w:rPr>
          <w:rFonts w:ascii="Times New Roman" w:hAnsi="Times New Roman" w:eastAsia="Times New Roman" w:cs="Times New Roman"/>
          <w:sz w:val="24"/>
          <w:szCs w:val="24"/>
        </w:rPr>
      </w:pPr>
      <w:r w:rsidRPr="195BACB8" w:rsidR="08B7B154">
        <w:rPr>
          <w:rFonts w:ascii="Times New Roman" w:hAnsi="Times New Roman" w:eastAsia="Times New Roman" w:cs="Times New Roman"/>
          <w:sz w:val="24"/>
          <w:szCs w:val="24"/>
        </w:rPr>
        <w:t>Työryhmä arvioi työn riskejä, kriittisiä työvaiheita ja vaaratilanteita niiden esiin tullessa ja/tai riskikartoituksen mukaan. Esimies vastaa tarvittavien muutosten edistymisestä yhdessä palvelujohtajan tai erikseen valittujen henkilöiden kanssa.</w:t>
      </w:r>
    </w:p>
    <w:p w:rsidR="21A0CA9D" w:rsidP="195BACB8" w:rsidRDefault="21A0CA9D" w14:paraId="23ADB24D" w14:textId="55AE531C">
      <w:pPr>
        <w:pStyle w:val="Leipteksti"/>
        <w:jc w:val="both"/>
        <w:rPr>
          <w:rFonts w:ascii="Times New Roman" w:hAnsi="Times New Roman" w:eastAsia="Times New Roman" w:cs="Times New Roman"/>
          <w:sz w:val="24"/>
          <w:szCs w:val="24"/>
        </w:rPr>
      </w:pPr>
    </w:p>
    <w:p w:rsidR="07FBFD89" w:rsidP="195BACB8" w:rsidRDefault="07FBFD89" w14:paraId="06D35DFC" w14:textId="639C77AD">
      <w:pPr>
        <w:pStyle w:val="Arial9"/>
        <w:ind w:left="0"/>
        <w:jc w:val="both"/>
        <w:rPr>
          <w:rFonts w:ascii="Times New Roman" w:hAnsi="Times New Roman" w:eastAsia="Times New Roman" w:cs="Times New Roman"/>
          <w:sz w:val="24"/>
          <w:szCs w:val="24"/>
        </w:rPr>
      </w:pPr>
      <w:r w:rsidRPr="195BACB8" w:rsidR="07FBFD89">
        <w:rPr>
          <w:rFonts w:ascii="Times New Roman" w:hAnsi="Times New Roman" w:eastAsia="Times New Roman" w:cs="Times New Roman"/>
          <w:sz w:val="24"/>
          <w:szCs w:val="24"/>
        </w:rPr>
        <w:t xml:space="preserve">Henkilökuntapalavereissa käydään läpi työn riskejä, kriittisiä työvaiheita ja vaaratilanteita sekä ohjataan henkilökuntaa tunnistamaan niitä tilanteiden esiin tullessa. </w:t>
      </w:r>
    </w:p>
    <w:p w:rsidR="21A0CA9D" w:rsidP="21A0CA9D" w:rsidRDefault="21A0CA9D" w14:paraId="5BC7195D" w14:textId="701296BC">
      <w:pPr>
        <w:pStyle w:val="Arial9"/>
        <w:ind w:left="0"/>
        <w:jc w:val="both"/>
        <w:rPr>
          <w:rFonts w:ascii="Times New Roman" w:hAnsi="Times New Roman" w:eastAsia="Times New Roman" w:cs="Times New Roman"/>
          <w:sz w:val="22"/>
          <w:szCs w:val="22"/>
        </w:rPr>
      </w:pPr>
    </w:p>
    <w:p w:rsidR="5FE29EC9" w:rsidP="21A0CA9D" w:rsidRDefault="5FE29EC9" w14:paraId="398DA32C" w14:textId="024112C3">
      <w:pPr>
        <w:pStyle w:val="Otsikko2"/>
        <w:jc w:val="both"/>
        <w:rPr>
          <w:rFonts w:ascii="Times New Roman" w:hAnsi="Times New Roman" w:eastAsia="Times New Roman" w:cs="Times New Roman"/>
        </w:rPr>
      </w:pPr>
      <w:bookmarkStart w:name="_Toc320353811" w:id="1345861030"/>
      <w:r w:rsidRPr="195BACB8" w:rsidR="340B3C88">
        <w:rPr>
          <w:rFonts w:ascii="Times New Roman" w:hAnsi="Times New Roman" w:eastAsia="Times New Roman" w:cs="Times New Roman"/>
        </w:rPr>
        <w:t>3.2 Riskienhallinnan keinot ja toi</w:t>
      </w:r>
      <w:r w:rsidRPr="195BACB8" w:rsidR="017AF3EC">
        <w:rPr>
          <w:rFonts w:ascii="Times New Roman" w:hAnsi="Times New Roman" w:eastAsia="Times New Roman" w:cs="Times New Roman"/>
        </w:rPr>
        <w:t>minnassa ilmenevien epäkohtien ja puutteiden käsittely</w:t>
      </w:r>
      <w:r w:rsidRPr="195BACB8" w:rsidR="529B738C">
        <w:rPr>
          <w:rFonts w:ascii="Times New Roman" w:hAnsi="Times New Roman" w:eastAsia="Times New Roman" w:cs="Times New Roman"/>
        </w:rPr>
        <w:t xml:space="preserve"> (4.3.2)</w:t>
      </w:r>
      <w:bookmarkEnd w:id="1345861030"/>
    </w:p>
    <w:p w:rsidR="21A0CA9D" w:rsidP="21A0CA9D" w:rsidRDefault="21A0CA9D" w14:paraId="56617735" w14:textId="1021B2B6">
      <w:pPr>
        <w:pStyle w:val="Leipteksti"/>
        <w:jc w:val="both"/>
        <w:rPr>
          <w:rFonts w:ascii="Times New Roman" w:hAnsi="Times New Roman" w:eastAsia="Times New Roman" w:cs="Times New Roman"/>
        </w:rPr>
      </w:pPr>
    </w:p>
    <w:p w:rsidR="77E76DDB" w:rsidP="195BACB8" w:rsidRDefault="77E76DDB" w14:paraId="327D14B1" w14:textId="41C1E27D">
      <w:pPr>
        <w:pStyle w:val="Arial9"/>
        <w:ind w:left="0"/>
        <w:jc w:val="both"/>
        <w:rPr>
          <w:rFonts w:ascii="Times New Roman" w:hAnsi="Times New Roman" w:eastAsia="Times New Roman" w:cs="Times New Roman"/>
          <w:sz w:val="24"/>
          <w:szCs w:val="24"/>
        </w:rPr>
      </w:pPr>
      <w:r w:rsidRPr="195BACB8" w:rsidR="77E76DDB">
        <w:rPr>
          <w:rFonts w:ascii="Times New Roman" w:hAnsi="Times New Roman" w:eastAsia="Times New Roman" w:cs="Times New Roman"/>
          <w:sz w:val="24"/>
          <w:szCs w:val="24"/>
        </w:rPr>
        <w:t xml:space="preserve">Akuutissa tilanteessa toimitaan aina tilanteen vaatimalla tavalla tai pyydetään toimintaohjeet esimieheltä. Tilanteen jälkeen työntekijä tekee asiasta/tilanteesta kirjallisen poikkeamailmoituksen ja toimittaa sen esimiehelleen. </w:t>
      </w:r>
    </w:p>
    <w:p w:rsidR="21A0CA9D" w:rsidP="195BACB8" w:rsidRDefault="21A0CA9D" w14:paraId="376B314F" w14:textId="31297E3F">
      <w:pPr>
        <w:pStyle w:val="Arial9"/>
        <w:ind w:left="0"/>
        <w:jc w:val="both"/>
        <w:rPr>
          <w:rFonts w:ascii="Times New Roman" w:hAnsi="Times New Roman" w:eastAsia="Times New Roman" w:cs="Times New Roman"/>
          <w:sz w:val="24"/>
          <w:szCs w:val="24"/>
        </w:rPr>
      </w:pPr>
    </w:p>
    <w:p w:rsidR="77E76DDB" w:rsidP="195BACB8" w:rsidRDefault="77E76DDB" w14:paraId="47FE41B6" w14:textId="2BB8C8C4">
      <w:pPr>
        <w:pStyle w:val="Arial9"/>
        <w:ind w:left="0"/>
        <w:jc w:val="both"/>
        <w:rPr>
          <w:rFonts w:ascii="Times New Roman" w:hAnsi="Times New Roman" w:eastAsia="Times New Roman" w:cs="Times New Roman"/>
          <w:sz w:val="24"/>
          <w:szCs w:val="24"/>
        </w:rPr>
      </w:pPr>
      <w:r w:rsidRPr="195BACB8" w:rsidR="77E76DDB">
        <w:rPr>
          <w:rFonts w:ascii="Times New Roman" w:hAnsi="Times New Roman" w:eastAsia="Times New Roman" w:cs="Times New Roman"/>
          <w:sz w:val="24"/>
          <w:szCs w:val="24"/>
        </w:rPr>
        <w:t>Esimies toimii poikkeamailmoituksen vaatimalla tavalla ja huolehtii mahdollisista jatkotoimenpiteistä. Esimies tarkistaa asian tilan mahdollisimman nopeasti ja tekee muut mahdolliset korjaukset. Esimies tai nimetty vastuuhenkilö huolehtii korjaavien toimenpiteiden toteutuksesta. Esimies seuraa korjaavien toimenpiteiden etenemistä. Toimenpiteiden valmistuttua esimies kuittaa poikkeamailmoituksen ja arkistoi sen.</w:t>
      </w:r>
    </w:p>
    <w:p w:rsidR="21A0CA9D" w:rsidP="195BACB8" w:rsidRDefault="21A0CA9D" w14:paraId="401672A2" w14:textId="784780E3">
      <w:pPr>
        <w:pStyle w:val="Arial9"/>
        <w:ind w:left="0"/>
        <w:jc w:val="both"/>
        <w:rPr>
          <w:rFonts w:ascii="Times New Roman" w:hAnsi="Times New Roman" w:eastAsia="Times New Roman" w:cs="Times New Roman"/>
          <w:sz w:val="24"/>
          <w:szCs w:val="24"/>
        </w:rPr>
      </w:pPr>
    </w:p>
    <w:p w:rsidR="77E76DDB" w:rsidP="195BACB8" w:rsidRDefault="77E76DDB" w14:paraId="7AB3F5BA" w14:textId="56D99B99">
      <w:pPr>
        <w:pStyle w:val="Arial9"/>
        <w:jc w:val="both"/>
        <w:rPr>
          <w:rFonts w:ascii="Times New Roman" w:hAnsi="Times New Roman" w:eastAsia="Times New Roman" w:cs="Times New Roman"/>
          <w:sz w:val="24"/>
          <w:szCs w:val="24"/>
        </w:rPr>
      </w:pPr>
      <w:r w:rsidRPr="195BACB8" w:rsidR="77E76DDB">
        <w:rPr>
          <w:rFonts w:ascii="Times New Roman" w:hAnsi="Times New Roman" w:eastAsia="Times New Roman" w:cs="Times New Roman"/>
          <w:sz w:val="24"/>
          <w:szCs w:val="24"/>
        </w:rPr>
        <w:t>Muutoksista tiedotetaan henkilökunnalle henkilökuntapalavereissa ja Nappula -</w:t>
      </w:r>
      <w:r w:rsidRPr="195BACB8" w:rsidR="77E76DDB">
        <w:rPr>
          <w:rFonts w:ascii="Times New Roman" w:hAnsi="Times New Roman" w:eastAsia="Times New Roman" w:cs="Times New Roman"/>
          <w:sz w:val="24"/>
          <w:szCs w:val="24"/>
        </w:rPr>
        <w:t>asiakas-tietojärjestelmän</w:t>
      </w:r>
      <w:r w:rsidRPr="195BACB8" w:rsidR="77E76DDB">
        <w:rPr>
          <w:rFonts w:ascii="Times New Roman" w:hAnsi="Times New Roman" w:eastAsia="Times New Roman" w:cs="Times New Roman"/>
          <w:sz w:val="24"/>
          <w:szCs w:val="24"/>
        </w:rPr>
        <w:t xml:space="preserve"> kautta. Asiakkaille tiedotetaan tarpeen vaatiessa kirjallisesti ja tapaamisten yhteydessä suullisesti tai puhelimitse. Yhteistyötahoille tiedotetaan puhelimitse tai kirjallisesti, lisäksi kirjallinen tiedote suunnitelluista/tehdyistä korjaavista toimenpiteistä.</w:t>
      </w:r>
    </w:p>
    <w:p w:rsidR="21A0CA9D" w:rsidP="21A0CA9D" w:rsidRDefault="21A0CA9D" w14:paraId="5F0D69B6" w14:textId="0DF6F485">
      <w:pPr>
        <w:pStyle w:val="Arial9"/>
        <w:ind w:left="0"/>
        <w:jc w:val="both"/>
        <w:rPr>
          <w:rFonts w:ascii="Times New Roman" w:hAnsi="Times New Roman" w:eastAsia="Times New Roman" w:cs="Times New Roman"/>
          <w:sz w:val="22"/>
          <w:szCs w:val="22"/>
        </w:rPr>
      </w:pPr>
    </w:p>
    <w:p w:rsidR="21A0CA9D" w:rsidP="21A0CA9D" w:rsidRDefault="21A0CA9D" w14:paraId="606534DA" w14:textId="301779EC">
      <w:pPr>
        <w:pStyle w:val="Arial9"/>
        <w:ind w:left="0"/>
        <w:jc w:val="both"/>
        <w:rPr>
          <w:rFonts w:ascii="Times New Roman" w:hAnsi="Times New Roman" w:eastAsia="Times New Roman" w:cs="Times New Roman"/>
          <w:sz w:val="22"/>
          <w:szCs w:val="22"/>
        </w:rPr>
      </w:pPr>
    </w:p>
    <w:p w:rsidR="7F7FC0D7" w:rsidP="21A0CA9D" w:rsidRDefault="7F7FC0D7" w14:paraId="2F989ABA" w14:textId="69A1BE8A">
      <w:pPr>
        <w:pStyle w:val="Otsikko2"/>
        <w:jc w:val="both"/>
        <w:rPr>
          <w:rFonts w:ascii="Times New Roman" w:hAnsi="Times New Roman" w:eastAsia="Times New Roman" w:cs="Times New Roman"/>
        </w:rPr>
      </w:pPr>
      <w:bookmarkStart w:name="_Toc205400991" w:id="1135811135"/>
      <w:r w:rsidRPr="195BACB8" w:rsidR="529B738C">
        <w:rPr>
          <w:rFonts w:ascii="Times New Roman" w:hAnsi="Times New Roman" w:eastAsia="Times New Roman" w:cs="Times New Roman"/>
        </w:rPr>
        <w:t>3.3 Riskienhallinnan seuranta, raportointi</w:t>
      </w:r>
      <w:r w:rsidRPr="195BACB8" w:rsidR="41DDB5BF">
        <w:rPr>
          <w:rFonts w:ascii="Times New Roman" w:hAnsi="Times New Roman" w:eastAsia="Times New Roman" w:cs="Times New Roman"/>
        </w:rPr>
        <w:t xml:space="preserve"> ja osaamisen varmistaminen (4.3.3)</w:t>
      </w:r>
      <w:bookmarkEnd w:id="1135811135"/>
    </w:p>
    <w:p w:rsidR="21A0CA9D" w:rsidP="21A0CA9D" w:rsidRDefault="21A0CA9D" w14:paraId="0F233076" w14:textId="156B097F">
      <w:pPr>
        <w:pStyle w:val="Leipteksti"/>
        <w:jc w:val="both"/>
        <w:rPr>
          <w:rFonts w:ascii="Times New Roman" w:hAnsi="Times New Roman" w:eastAsia="Times New Roman" w:cs="Times New Roman"/>
        </w:rPr>
      </w:pPr>
    </w:p>
    <w:p w:rsidR="000C0459" w:rsidP="195BACB8" w:rsidRDefault="000C0459" w14:paraId="0CD2B8A5" w14:textId="55CD628F">
      <w:pPr>
        <w:pStyle w:val="Arial9"/>
        <w:ind w:left="0"/>
        <w:jc w:val="both"/>
        <w:rPr>
          <w:rFonts w:ascii="Times New Roman" w:hAnsi="Times New Roman" w:eastAsia="Times New Roman" w:cs="Times New Roman"/>
          <w:sz w:val="24"/>
          <w:szCs w:val="24"/>
        </w:rPr>
      </w:pPr>
      <w:r w:rsidRPr="195BACB8" w:rsidR="000C0459">
        <w:rPr>
          <w:rFonts w:ascii="Times New Roman" w:hAnsi="Times New Roman" w:eastAsia="Times New Roman" w:cs="Times New Roman"/>
          <w:sz w:val="24"/>
          <w:szCs w:val="24"/>
        </w:rPr>
        <w:t xml:space="preserve">Työyhteisössä tehdään riskikartoitus marraskuussa ja siitä kootaan kooste joulukuussa. </w:t>
      </w:r>
      <w:r w:rsidRPr="195BACB8" w:rsidR="000C0459">
        <w:rPr>
          <w:rFonts w:ascii="Times New Roman" w:hAnsi="Times New Roman" w:eastAsia="Times New Roman" w:cs="Times New Roman"/>
          <w:sz w:val="24"/>
          <w:szCs w:val="24"/>
        </w:rPr>
        <w:t>Riskikartoituksen tuloksia tarkastellaan vuosittain, tammikuun henkilökuntapalaverissa. Henkilökuntapalavereissa myös määritellään riskien suuruutta, seurauksia ja todennäköisyyttä. Henkilökuntaa koulutetaan säännöllisesti riskien hallintaan (esim. EA, hygieniapassi, tietosuoja) ja akuuteista riskeistä tiedotetaan henkilökuntaa Nappula- asiakastietojärjestelmän kautta sekä suoraan henkilöstölle</w:t>
      </w:r>
      <w:r w:rsidRPr="195BACB8" w:rsidR="0AF56BB6">
        <w:rPr>
          <w:rFonts w:ascii="Times New Roman" w:hAnsi="Times New Roman" w:eastAsia="Times New Roman" w:cs="Times New Roman"/>
          <w:sz w:val="24"/>
          <w:szCs w:val="24"/>
        </w:rPr>
        <w:t>.</w:t>
      </w:r>
    </w:p>
    <w:p w:rsidR="21A0CA9D" w:rsidP="21A0CA9D" w:rsidRDefault="21A0CA9D" w14:paraId="50290C12" w14:textId="30EF46D3">
      <w:pPr>
        <w:pStyle w:val="Leipteksti"/>
        <w:jc w:val="both"/>
        <w:rPr>
          <w:rFonts w:ascii="Times New Roman" w:hAnsi="Times New Roman" w:eastAsia="Times New Roman" w:cs="Times New Roman"/>
        </w:rPr>
      </w:pPr>
    </w:p>
    <w:p w:rsidR="1BF36C43" w:rsidP="21A0CA9D" w:rsidRDefault="1BF36C43" w14:paraId="54B1050E" w14:textId="0B1CEB91">
      <w:pPr>
        <w:pStyle w:val="Otsikko2"/>
        <w:jc w:val="both"/>
        <w:rPr>
          <w:rFonts w:ascii="Times New Roman" w:hAnsi="Times New Roman" w:eastAsia="Times New Roman" w:cs="Times New Roman"/>
        </w:rPr>
      </w:pPr>
      <w:bookmarkStart w:name="_Toc1696549717" w:id="921990433"/>
      <w:r w:rsidRPr="195BACB8" w:rsidR="41DDB5BF">
        <w:rPr>
          <w:rFonts w:ascii="Times New Roman" w:hAnsi="Times New Roman" w:eastAsia="Times New Roman" w:cs="Times New Roman"/>
        </w:rPr>
        <w:t>3.4 Ostopalvelut ja alihankinta (4.3.4)</w:t>
      </w:r>
      <w:bookmarkEnd w:id="921990433"/>
    </w:p>
    <w:p w:rsidR="40362C1F" w:rsidP="24499927" w:rsidRDefault="40362C1F" w14:paraId="7473C3D0" w14:textId="676CD2F1">
      <w:pPr>
        <w:pStyle w:val="Leipteksti"/>
        <w:jc w:val="both"/>
        <w:rPr>
          <w:rFonts w:ascii="Times New Roman" w:hAnsi="Times New Roman" w:eastAsia="Times New Roman" w:cs="Times New Roman"/>
          <w:b w:val="0"/>
          <w:bCs w:val="0"/>
          <w:i w:val="0"/>
          <w:iCs w:val="0"/>
          <w:caps w:val="0"/>
          <w:smallCaps w:val="0"/>
          <w:noProof w:val="0"/>
          <w:color w:val="FF0000"/>
          <w:sz w:val="24"/>
          <w:szCs w:val="24"/>
          <w:lang w:val="fi-FI"/>
        </w:rPr>
      </w:pPr>
      <w:r w:rsidRPr="24499927" w:rsidR="40362C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Alihankintaa </w:t>
      </w:r>
      <w:r w:rsidRPr="24499927" w:rsidR="5C77F9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tai ostopalveluja ei</w:t>
      </w:r>
      <w:r w:rsidRPr="24499927" w:rsidR="40362C1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käytetä.</w:t>
      </w:r>
      <w:r w:rsidRPr="24499927" w:rsidR="53B8D7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i-FI"/>
        </w:rPr>
        <w:t xml:space="preserve"> </w:t>
      </w:r>
    </w:p>
    <w:p w:rsidR="1BF36C43" w:rsidP="21A0CA9D" w:rsidRDefault="1BF36C43" w14:paraId="7DBC4A8D" w14:textId="4A4CBA32">
      <w:pPr>
        <w:pStyle w:val="Otsikko2"/>
        <w:jc w:val="both"/>
        <w:rPr>
          <w:rFonts w:ascii="Times New Roman" w:hAnsi="Times New Roman" w:eastAsia="Times New Roman" w:cs="Times New Roman"/>
        </w:rPr>
      </w:pPr>
      <w:bookmarkStart w:name="_Toc1622560870" w:id="2096147285"/>
      <w:r w:rsidRPr="195BACB8" w:rsidR="41DDB5BF">
        <w:rPr>
          <w:rFonts w:ascii="Times New Roman" w:hAnsi="Times New Roman" w:eastAsia="Times New Roman" w:cs="Times New Roman"/>
        </w:rPr>
        <w:t>3.5 Valmius- ja jatkuvuudenhallinta (4.3.5)</w:t>
      </w:r>
      <w:bookmarkEnd w:id="2096147285"/>
    </w:p>
    <w:p w:rsidR="21A0CA9D" w:rsidP="21A0CA9D" w:rsidRDefault="21A0CA9D" w14:paraId="6D735359" w14:textId="3A4E00E6">
      <w:pPr>
        <w:pStyle w:val="Leipteksti"/>
        <w:jc w:val="both"/>
        <w:rPr>
          <w:rFonts w:ascii="Times New Roman" w:hAnsi="Times New Roman" w:eastAsia="Times New Roman" w:cs="Times New Roman"/>
        </w:rPr>
      </w:pPr>
    </w:p>
    <w:p w:rsidR="270F025F" w:rsidP="195BACB8" w:rsidRDefault="270F025F" w14:paraId="138F7A38" w14:textId="5FE51B7B">
      <w:pPr>
        <w:pStyle w:val="Leipteksti"/>
        <w:suppressLineNumbers w:val="0"/>
        <w:bidi w:val="0"/>
        <w:spacing w:before="0" w:beforeAutospacing="off" w:after="120" w:afterAutospacing="off" w:line="259" w:lineRule="auto"/>
        <w:ind w:left="0" w:right="0"/>
        <w:jc w:val="both"/>
        <w:rPr>
          <w:rFonts w:ascii="Times New Roman" w:hAnsi="Times New Roman" w:eastAsia="Times New Roman" w:cs="Times New Roman"/>
          <w:noProof w:val="0"/>
          <w:color w:val="auto"/>
          <w:sz w:val="24"/>
          <w:szCs w:val="24"/>
          <w:lang w:val="fi-FI"/>
        </w:rPr>
      </w:pPr>
      <w:r w:rsidRPr="195BACB8" w:rsidR="270F025F">
        <w:rPr>
          <w:rFonts w:ascii="Times New Roman" w:hAnsi="Times New Roman" w:eastAsia="Times New Roman" w:cs="Times New Roman"/>
          <w:noProof w:val="0"/>
          <w:color w:val="auto"/>
          <w:sz w:val="24"/>
          <w:szCs w:val="24"/>
          <w:lang w:val="fi-FI"/>
        </w:rPr>
        <w:t xml:space="preserve">Sosiaali- ja terveyspalveluita tuottavan organisaation yhtenä keskeisenä strategisena tavoitteena tulee olla palveluiden korkea toimintavarmuus sekä luotettavuus. Tämä edellyttää organisaation johdon sitoutumista varautumisen ja toiminnan jatkuvuuden kehittämiseen, koko henkilöstön osallistumista varautumisen toteuttamiseen sekä joustavuutta ja jatkuvaa oppimista. Lainsäädäntö edellyttää, että viranomaiset varautuvat valmiussuunnitelmin sekä muilla toimenpiteillä normaaliolojen häiriötilanteisiin ja poikkeusoloihin. </w:t>
      </w:r>
      <w:r w:rsidRPr="195BACB8" w:rsidR="2242905D">
        <w:rPr>
          <w:rFonts w:ascii="Times New Roman" w:hAnsi="Times New Roman" w:eastAsia="Times New Roman" w:cs="Times New Roman"/>
          <w:noProof w:val="0"/>
          <w:color w:val="auto"/>
          <w:sz w:val="24"/>
          <w:szCs w:val="24"/>
          <w:lang w:val="fi-FI"/>
        </w:rPr>
        <w:t xml:space="preserve"> (</w:t>
      </w:r>
      <w:r w:rsidRPr="195BACB8" w:rsidR="691A2EAD">
        <w:rPr>
          <w:rFonts w:ascii="Times New Roman" w:hAnsi="Times New Roman" w:eastAsia="Times New Roman" w:cs="Times New Roman"/>
          <w:noProof w:val="0"/>
          <w:color w:val="auto"/>
          <w:sz w:val="24"/>
          <w:szCs w:val="24"/>
          <w:lang w:val="fi-FI"/>
        </w:rPr>
        <w:t>STM</w:t>
      </w:r>
      <w:r w:rsidRPr="195BACB8" w:rsidR="691A2EAD">
        <w:rPr>
          <w:rFonts w:ascii="Times New Roman" w:hAnsi="Times New Roman" w:eastAsia="Times New Roman" w:cs="Times New Roman"/>
          <w:noProof w:val="0"/>
          <w:color w:val="auto"/>
          <w:sz w:val="24"/>
          <w:szCs w:val="24"/>
          <w:lang w:val="fi-FI"/>
        </w:rPr>
        <w:t xml:space="preserve"> Valmius- ja jatkuvuudenhallintasuunnitelma </w:t>
      </w:r>
      <w:r w:rsidRPr="195BACB8" w:rsidR="4F7103D8">
        <w:rPr>
          <w:rFonts w:ascii="Times New Roman" w:hAnsi="Times New Roman" w:eastAsia="Times New Roman" w:cs="Times New Roman"/>
          <w:noProof w:val="0"/>
          <w:color w:val="auto"/>
          <w:sz w:val="24"/>
          <w:szCs w:val="24"/>
          <w:lang w:val="fi-FI"/>
        </w:rPr>
        <w:t xml:space="preserve">- </w:t>
      </w:r>
      <w:r w:rsidRPr="195BACB8" w:rsidR="691A2EAD">
        <w:rPr>
          <w:rFonts w:ascii="Times New Roman" w:hAnsi="Times New Roman" w:eastAsia="Times New Roman" w:cs="Times New Roman"/>
          <w:noProof w:val="0"/>
          <w:color w:val="auto"/>
          <w:sz w:val="24"/>
          <w:szCs w:val="24"/>
          <w:lang w:val="fi-FI"/>
        </w:rPr>
        <w:t>Ohje sosiaali- ja terveydenhuollon toimijoille</w:t>
      </w:r>
      <w:r w:rsidRPr="195BACB8" w:rsidR="3EBAA03A">
        <w:rPr>
          <w:rFonts w:ascii="Times New Roman" w:hAnsi="Times New Roman" w:eastAsia="Times New Roman" w:cs="Times New Roman"/>
          <w:noProof w:val="0"/>
          <w:color w:val="auto"/>
          <w:sz w:val="24"/>
          <w:szCs w:val="24"/>
          <w:lang w:val="fi-FI"/>
        </w:rPr>
        <w:t xml:space="preserve"> 2019</w:t>
      </w:r>
      <w:r w:rsidRPr="195BACB8" w:rsidR="2242905D">
        <w:rPr>
          <w:rFonts w:ascii="Times New Roman" w:hAnsi="Times New Roman" w:eastAsia="Times New Roman" w:cs="Times New Roman"/>
          <w:noProof w:val="0"/>
          <w:color w:val="auto"/>
          <w:sz w:val="24"/>
          <w:szCs w:val="24"/>
          <w:lang w:val="fi-FI"/>
        </w:rPr>
        <w:t>)</w:t>
      </w:r>
    </w:p>
    <w:p w:rsidR="2242905D" w:rsidP="24499927" w:rsidRDefault="2242905D" w14:paraId="1823DAB2" w14:textId="7CA7FD5B">
      <w:pPr>
        <w:pStyle w:val="Leipteksti"/>
        <w:jc w:val="both"/>
        <w:rPr>
          <w:rFonts w:ascii="Times New Roman" w:hAnsi="Times New Roman" w:eastAsia="Times New Roman" w:cs="Times New Roman"/>
          <w:noProof w:val="0"/>
          <w:color w:val="auto"/>
          <w:sz w:val="24"/>
          <w:szCs w:val="24"/>
          <w:lang w:val="fi-FI"/>
        </w:rPr>
      </w:pPr>
      <w:r w:rsidRPr="32D9B1CA" w:rsidR="38BFE93A">
        <w:rPr>
          <w:rFonts w:ascii="Times New Roman" w:hAnsi="Times New Roman" w:eastAsia="Times New Roman" w:cs="Times New Roman"/>
          <w:noProof w:val="0"/>
          <w:color w:val="auto"/>
          <w:sz w:val="24"/>
          <w:szCs w:val="24"/>
          <w:lang w:val="fi-FI"/>
        </w:rPr>
        <w:t>Fieteri</w:t>
      </w:r>
      <w:r w:rsidRPr="32D9B1CA" w:rsidR="38BFE93A">
        <w:rPr>
          <w:rFonts w:ascii="Times New Roman" w:hAnsi="Times New Roman" w:eastAsia="Times New Roman" w:cs="Times New Roman"/>
          <w:noProof w:val="0"/>
          <w:color w:val="auto"/>
          <w:sz w:val="24"/>
          <w:szCs w:val="24"/>
          <w:lang w:val="fi-FI"/>
        </w:rPr>
        <w:t xml:space="preserve"> Avopalveluiden valmius- ja </w:t>
      </w:r>
      <w:r w:rsidRPr="32D9B1CA" w:rsidR="38BFE93A">
        <w:rPr>
          <w:rFonts w:ascii="Times New Roman" w:hAnsi="Times New Roman" w:eastAsia="Times New Roman" w:cs="Times New Roman"/>
          <w:noProof w:val="0"/>
          <w:color w:val="auto"/>
          <w:sz w:val="24"/>
          <w:szCs w:val="24"/>
          <w:lang w:val="fi-FI"/>
        </w:rPr>
        <w:t>jatkuvuu</w:t>
      </w:r>
      <w:r w:rsidRPr="32D9B1CA" w:rsidR="6E87910C">
        <w:rPr>
          <w:rFonts w:ascii="Times New Roman" w:hAnsi="Times New Roman" w:eastAsia="Times New Roman" w:cs="Times New Roman"/>
          <w:noProof w:val="0"/>
          <w:color w:val="auto"/>
          <w:sz w:val="24"/>
          <w:szCs w:val="24"/>
          <w:lang w:val="fi-FI"/>
        </w:rPr>
        <w:t>s</w:t>
      </w:r>
      <w:r w:rsidRPr="32D9B1CA" w:rsidR="38BFE93A">
        <w:rPr>
          <w:rFonts w:ascii="Times New Roman" w:hAnsi="Times New Roman" w:eastAsia="Times New Roman" w:cs="Times New Roman"/>
          <w:noProof w:val="0"/>
          <w:color w:val="auto"/>
          <w:sz w:val="24"/>
          <w:szCs w:val="24"/>
          <w:lang w:val="fi-FI"/>
        </w:rPr>
        <w:t>s</w:t>
      </w:r>
      <w:r w:rsidRPr="32D9B1CA" w:rsidR="3DF9F55F">
        <w:rPr>
          <w:rFonts w:ascii="Times New Roman" w:hAnsi="Times New Roman" w:eastAsia="Times New Roman" w:cs="Times New Roman"/>
          <w:noProof w:val="0"/>
          <w:color w:val="auto"/>
          <w:sz w:val="24"/>
          <w:szCs w:val="24"/>
          <w:lang w:val="fi-FI"/>
        </w:rPr>
        <w:t>u</w:t>
      </w:r>
      <w:r w:rsidRPr="32D9B1CA" w:rsidR="38BFE93A">
        <w:rPr>
          <w:rFonts w:ascii="Times New Roman" w:hAnsi="Times New Roman" w:eastAsia="Times New Roman" w:cs="Times New Roman"/>
          <w:noProof w:val="0"/>
          <w:color w:val="auto"/>
          <w:sz w:val="24"/>
          <w:szCs w:val="24"/>
          <w:lang w:val="fi-FI"/>
        </w:rPr>
        <w:t>unnitelma</w:t>
      </w:r>
      <w:r w:rsidRPr="32D9B1CA" w:rsidR="594EC34A">
        <w:rPr>
          <w:rFonts w:ascii="Times New Roman" w:hAnsi="Times New Roman" w:eastAsia="Times New Roman" w:cs="Times New Roman"/>
          <w:noProof w:val="0"/>
          <w:color w:val="auto"/>
          <w:sz w:val="24"/>
          <w:szCs w:val="24"/>
          <w:lang w:val="fi-FI"/>
        </w:rPr>
        <w:t xml:space="preserve"> </w:t>
      </w:r>
      <w:r w:rsidRPr="32D9B1CA" w:rsidR="425048FE">
        <w:rPr>
          <w:rFonts w:ascii="Times New Roman" w:hAnsi="Times New Roman" w:eastAsia="Times New Roman" w:cs="Times New Roman"/>
          <w:noProof w:val="0"/>
          <w:color w:val="auto"/>
          <w:sz w:val="24"/>
          <w:szCs w:val="24"/>
          <w:lang w:val="fi-FI"/>
        </w:rPr>
        <w:t>valmistuu</w:t>
      </w:r>
      <w:r w:rsidRPr="32D9B1CA" w:rsidR="594EC34A">
        <w:rPr>
          <w:rFonts w:ascii="Times New Roman" w:hAnsi="Times New Roman" w:eastAsia="Times New Roman" w:cs="Times New Roman"/>
          <w:noProof w:val="0"/>
          <w:color w:val="auto"/>
          <w:sz w:val="24"/>
          <w:szCs w:val="24"/>
          <w:lang w:val="fi-FI"/>
        </w:rPr>
        <w:t xml:space="preserve"> vuoden 2025 aikana.</w:t>
      </w:r>
    </w:p>
    <w:p xmlns:wp14="http://schemas.microsoft.com/office/word/2010/wordml" w:rsidR="00C602CA" w:rsidP="21A0CA9D" w:rsidRDefault="00C602CA" w14:paraId="681DF233" wp14:textId="053D10B9">
      <w:pPr>
        <w:pStyle w:val="Otsikko1"/>
        <w:jc w:val="both"/>
        <w:rPr>
          <w:rFonts w:ascii="Times New Roman" w:hAnsi="Times New Roman" w:eastAsia="Times New Roman" w:cs="Times New Roman"/>
        </w:rPr>
      </w:pPr>
      <w:bookmarkStart w:name="_Toc1442425705" w:id="935210542"/>
      <w:r w:rsidRPr="195BACB8" w:rsidR="2F896AAD">
        <w:rPr>
          <w:rFonts w:ascii="Times New Roman" w:hAnsi="Times New Roman" w:eastAsia="Times New Roman" w:cs="Times New Roman"/>
        </w:rPr>
        <w:t>5</w:t>
      </w:r>
      <w:r w:rsidRPr="195BACB8" w:rsidR="1A2F98B8">
        <w:rPr>
          <w:rFonts w:ascii="Times New Roman" w:hAnsi="Times New Roman" w:eastAsia="Times New Roman" w:cs="Times New Roman"/>
        </w:rPr>
        <w:t xml:space="preserve"> OMAVALVONTASUUNNITELMAN LAATIMINEN </w:t>
      </w:r>
      <w:r w:rsidRPr="195BACB8" w:rsidR="2E0CAB88">
        <w:rPr>
          <w:rFonts w:ascii="Times New Roman" w:hAnsi="Times New Roman" w:eastAsia="Times New Roman" w:cs="Times New Roman"/>
        </w:rPr>
        <w:t>JA SEURANTA</w:t>
      </w:r>
      <w:bookmarkEnd w:id="935210542"/>
      <w:r w:rsidRPr="195BACB8" w:rsidR="2E0CAB88">
        <w:rPr>
          <w:rFonts w:ascii="Times New Roman" w:hAnsi="Times New Roman" w:eastAsia="Times New Roman" w:cs="Times New Roman"/>
        </w:rPr>
        <w:t xml:space="preserve"> </w:t>
      </w:r>
    </w:p>
    <w:p xmlns:wp14="http://schemas.microsoft.com/office/word/2010/wordml" w:rsidR="00C602CA" w:rsidP="21A0CA9D" w:rsidRDefault="00C602CA" w14:paraId="6EA27FEA" wp14:textId="196039EE">
      <w:pPr>
        <w:pStyle w:val="Otsikko2"/>
      </w:pPr>
      <w:bookmarkStart w:name="_Toc776198040" w:id="1171688376"/>
      <w:r w:rsidR="684FA81F">
        <w:rPr/>
        <w:t>5.1. Omavalvontasuunnitelman laatiminen</w:t>
      </w:r>
      <w:bookmarkEnd w:id="1171688376"/>
    </w:p>
    <w:p xmlns:wp14="http://schemas.microsoft.com/office/word/2010/wordml" w:rsidR="00C602CA" w:rsidP="195BACB8" w:rsidRDefault="00C602CA" w14:paraId="1F66A49F" wp14:textId="74109AE2">
      <w:pPr>
        <w:pStyle w:val="Leipteksti"/>
        <w:jc w:val="both"/>
        <w:rPr>
          <w:rFonts w:ascii="Times New Roman" w:hAnsi="Times New Roman" w:eastAsia="Times New Roman" w:cs="Times New Roman"/>
          <w:sz w:val="24"/>
          <w:szCs w:val="24"/>
        </w:rPr>
      </w:pPr>
      <w:r w:rsidRPr="195BACB8" w:rsidR="5CFDB890">
        <w:rPr>
          <w:rFonts w:ascii="Times New Roman" w:hAnsi="Times New Roman" w:eastAsia="Times New Roman" w:cs="Times New Roman"/>
          <w:sz w:val="24"/>
          <w:szCs w:val="24"/>
        </w:rPr>
        <w:t>Omavalvontasuunnitelman laatija:</w:t>
      </w:r>
    </w:p>
    <w:p xmlns:wp14="http://schemas.microsoft.com/office/word/2010/wordml" w:rsidR="00C602CA" w:rsidP="195BACB8" w:rsidRDefault="00C602CA" w14:paraId="113774A9" wp14:textId="114A82E8">
      <w:pPr>
        <w:pStyle w:val="Arial9"/>
        <w:jc w:val="both"/>
        <w:rPr>
          <w:rFonts w:ascii="Times New Roman" w:hAnsi="Times New Roman" w:eastAsia="Times New Roman" w:cs="Times New Roman"/>
          <w:sz w:val="24"/>
          <w:szCs w:val="24"/>
        </w:rPr>
      </w:pPr>
      <w:r w:rsidRPr="195BACB8" w:rsidR="5CFDB890">
        <w:rPr>
          <w:rFonts w:ascii="Times New Roman" w:hAnsi="Times New Roman" w:eastAsia="Times New Roman" w:cs="Times New Roman"/>
          <w:sz w:val="24"/>
          <w:szCs w:val="24"/>
        </w:rPr>
        <w:t>Piia Männistö, omavalvonnasta vastaava henkilö, Seinäjoen johtava perhetyöntekijä piia.mannisto@fieteri.fi, 050 4529051</w:t>
      </w:r>
    </w:p>
    <w:p xmlns:wp14="http://schemas.microsoft.com/office/word/2010/wordml" w:rsidR="00C602CA" w:rsidP="195BACB8" w:rsidRDefault="00C602CA" w14:paraId="426C60EF" wp14:textId="3D40E388">
      <w:pPr>
        <w:pStyle w:val="Leipteksti"/>
        <w:jc w:val="both"/>
        <w:rPr>
          <w:rFonts w:ascii="Times New Roman" w:hAnsi="Times New Roman" w:eastAsia="Times New Roman" w:cs="Times New Roman"/>
          <w:sz w:val="24"/>
          <w:szCs w:val="24"/>
        </w:rPr>
      </w:pPr>
    </w:p>
    <w:p xmlns:wp14="http://schemas.microsoft.com/office/word/2010/wordml" w:rsidR="00C602CA" w:rsidP="195BACB8" w:rsidRDefault="00C602CA" w14:paraId="7DCD490D" wp14:textId="4B96066A">
      <w:pPr>
        <w:pStyle w:val="Arial9"/>
        <w:ind w:left="0"/>
        <w:jc w:val="both"/>
        <w:rPr>
          <w:rFonts w:ascii="Times New Roman" w:hAnsi="Times New Roman" w:eastAsia="Times New Roman" w:cs="Times New Roman"/>
          <w:sz w:val="24"/>
          <w:szCs w:val="24"/>
        </w:rPr>
      </w:pPr>
      <w:r w:rsidRPr="195BACB8" w:rsidR="78FF58B1">
        <w:rPr>
          <w:rFonts w:ascii="Times New Roman" w:hAnsi="Times New Roman" w:eastAsia="Times New Roman" w:cs="Times New Roman"/>
          <w:sz w:val="24"/>
          <w:szCs w:val="24"/>
        </w:rPr>
        <w:t xml:space="preserve">Omavalvontasuunnitelma tarkastetaan vuosittain marraskuussa ja siihen tehdyistä muutoksista keskustellaan sekä niistä tiedotetaan henkilökunnalle seuraavassa </w:t>
      </w:r>
      <w:r w:rsidRPr="195BACB8" w:rsidR="78FF58B1">
        <w:rPr>
          <w:rFonts w:ascii="Times New Roman" w:hAnsi="Times New Roman" w:eastAsia="Times New Roman" w:cs="Times New Roman"/>
          <w:sz w:val="24"/>
          <w:szCs w:val="24"/>
        </w:rPr>
        <w:t>tiimissä .</w:t>
      </w:r>
      <w:r w:rsidRPr="195BACB8" w:rsidR="78FF58B1">
        <w:rPr>
          <w:rFonts w:ascii="Times New Roman" w:hAnsi="Times New Roman" w:eastAsia="Times New Roman" w:cs="Times New Roman"/>
          <w:sz w:val="24"/>
          <w:szCs w:val="24"/>
        </w:rPr>
        <w:t xml:space="preserve"> </w:t>
      </w:r>
      <w:r w:rsidRPr="195BACB8" w:rsidR="5CFDB890">
        <w:rPr>
          <w:rFonts w:ascii="Times New Roman" w:hAnsi="Times New Roman" w:eastAsia="Times New Roman" w:cs="Times New Roman"/>
          <w:sz w:val="24"/>
          <w:szCs w:val="24"/>
        </w:rPr>
        <w:t xml:space="preserve">Jokainen työntekijä lukee omavalvontasuunnitelman sen päivittämisen jälkeen ja heillä on oikeus kommentoida suunnitelmaa. Tarvittavat muutokset tehdään suunnitelmaan ja omavalvonnasta vastaava henkilö allekirjoittaa ja hyväksyy </w:t>
      </w:r>
      <w:r w:rsidRPr="195BACB8" w:rsidR="5CFDB890">
        <w:rPr>
          <w:rFonts w:ascii="Times New Roman" w:hAnsi="Times New Roman" w:eastAsia="Times New Roman" w:cs="Times New Roman"/>
          <w:sz w:val="24"/>
          <w:szCs w:val="24"/>
        </w:rPr>
        <w:t>suunnitelman</w:t>
      </w:r>
      <w:r w:rsidRPr="195BACB8" w:rsidR="4BC136E3">
        <w:rPr>
          <w:rFonts w:ascii="Times New Roman" w:hAnsi="Times New Roman" w:eastAsia="Times New Roman" w:cs="Times New Roman"/>
          <w:sz w:val="24"/>
          <w:szCs w:val="24"/>
        </w:rPr>
        <w:t>.</w:t>
      </w:r>
      <w:r w:rsidRPr="195BACB8" w:rsidR="4BC136E3">
        <w:rPr>
          <w:rFonts w:ascii="Times New Roman" w:hAnsi="Times New Roman" w:eastAsia="Times New Roman" w:cs="Times New Roman"/>
          <w:sz w:val="24"/>
          <w:szCs w:val="24"/>
        </w:rPr>
        <w:t xml:space="preserve"> </w:t>
      </w:r>
      <w:r w:rsidRPr="195BACB8" w:rsidR="5CFDB890">
        <w:rPr>
          <w:rFonts w:ascii="Times New Roman" w:hAnsi="Times New Roman" w:eastAsia="Times New Roman" w:cs="Times New Roman"/>
          <w:sz w:val="24"/>
          <w:szCs w:val="24"/>
        </w:rPr>
        <w:t>Jokaisella työntekijällä on oikeus tuoda esiin näkemyksensä ja mielipiteensä omavalvontasuunnitelmaa ja sen osia koskien</w:t>
      </w:r>
      <w:r w:rsidRPr="195BACB8" w:rsidR="0956CB16">
        <w:rPr>
          <w:rFonts w:ascii="Times New Roman" w:hAnsi="Times New Roman" w:eastAsia="Times New Roman" w:cs="Times New Roman"/>
          <w:sz w:val="24"/>
          <w:szCs w:val="24"/>
        </w:rPr>
        <w:t>.</w:t>
      </w:r>
      <w:r w:rsidRPr="195BACB8" w:rsidR="5CFDB890">
        <w:rPr>
          <w:rFonts w:ascii="Times New Roman" w:hAnsi="Times New Roman" w:eastAsia="Times New Roman" w:cs="Times New Roman"/>
          <w:sz w:val="24"/>
          <w:szCs w:val="24"/>
        </w:rPr>
        <w:t xml:space="preserve"> </w:t>
      </w:r>
      <w:r w:rsidRPr="195BACB8" w:rsidR="5CFDB890">
        <w:rPr>
          <w:rFonts w:ascii="Times New Roman" w:hAnsi="Times New Roman" w:eastAsia="Times New Roman" w:cs="Times New Roman"/>
          <w:sz w:val="24"/>
          <w:szCs w:val="24"/>
        </w:rPr>
        <w:t>Uutta henkilökuntaa ja opiskelijoita informoidaan omavalvontasuunnitelmasta perehdytyksen yhteydessä</w:t>
      </w:r>
      <w:r w:rsidRPr="195BACB8" w:rsidR="7A309E4F">
        <w:rPr>
          <w:rFonts w:ascii="Times New Roman" w:hAnsi="Times New Roman" w:eastAsia="Times New Roman" w:cs="Times New Roman"/>
          <w:sz w:val="24"/>
          <w:szCs w:val="24"/>
        </w:rPr>
        <w:t>.</w:t>
      </w:r>
    </w:p>
    <w:p xmlns:wp14="http://schemas.microsoft.com/office/word/2010/wordml" w:rsidR="00C602CA" w:rsidP="195BACB8" w:rsidRDefault="00C602CA" w14:paraId="7DB543BA" wp14:textId="20D03BF9">
      <w:pPr>
        <w:pStyle w:val="Arial9"/>
        <w:ind w:left="0"/>
        <w:jc w:val="both"/>
        <w:rPr>
          <w:rFonts w:ascii="Times New Roman" w:hAnsi="Times New Roman" w:eastAsia="Times New Roman" w:cs="Times New Roman"/>
          <w:sz w:val="24"/>
          <w:szCs w:val="24"/>
        </w:rPr>
      </w:pPr>
    </w:p>
    <w:p xmlns:wp14="http://schemas.microsoft.com/office/word/2010/wordml" w:rsidR="00C602CA" w:rsidP="21A0CA9D" w:rsidRDefault="00C602CA" w14:paraId="36932C5B" wp14:textId="470A3A03">
      <w:pPr>
        <w:pStyle w:val="Otsikko2"/>
        <w:jc w:val="both"/>
        <w:rPr>
          <w:rFonts w:ascii="Times New Roman" w:hAnsi="Times New Roman" w:eastAsia="Times New Roman" w:cs="Times New Roman"/>
        </w:rPr>
      </w:pPr>
      <w:bookmarkStart w:name="_Toc1894606753" w:id="431930657"/>
      <w:bookmarkStart w:name="_Toc1527896929" w:id="1231864751"/>
      <w:r w:rsidRPr="195BACB8" w:rsidR="0C5FEF98">
        <w:rPr>
          <w:rFonts w:ascii="Times New Roman" w:hAnsi="Times New Roman" w:eastAsia="Times New Roman" w:cs="Times New Roman"/>
        </w:rPr>
        <w:t>5.</w:t>
      </w:r>
      <w:r w:rsidRPr="195BACB8" w:rsidR="70728BC0">
        <w:rPr>
          <w:rFonts w:ascii="Times New Roman" w:hAnsi="Times New Roman" w:eastAsia="Times New Roman" w:cs="Times New Roman"/>
        </w:rPr>
        <w:t>2</w:t>
      </w:r>
      <w:r w:rsidRPr="195BACB8" w:rsidR="0C5FEF98">
        <w:rPr>
          <w:rFonts w:ascii="Times New Roman" w:hAnsi="Times New Roman" w:eastAsia="Times New Roman" w:cs="Times New Roman"/>
        </w:rPr>
        <w:t xml:space="preserve"> Omavalvontasuunnitelman seuranta</w:t>
      </w:r>
      <w:r>
        <w:br/>
      </w:r>
      <w:bookmarkEnd w:id="431930657"/>
      <w:bookmarkEnd w:id="1231864751"/>
    </w:p>
    <w:tbl>
      <w:tblPr>
        <w:tblW w:w="0" w:type="auto"/>
        <w:tblInd w:w="-5" w:type="dxa"/>
        <w:tblLayout w:type="fixed"/>
        <w:tblLook w:val="0000" w:firstRow="0" w:lastRow="0" w:firstColumn="0" w:lastColumn="0" w:noHBand="0" w:noVBand="0"/>
      </w:tblPr>
      <w:tblGrid>
        <w:gridCol w:w="10199"/>
      </w:tblGrid>
      <w:tr xmlns:wp14="http://schemas.microsoft.com/office/word/2010/wordml" w:rsidR="00C602CA" w:rsidTr="32D9B1CA" w14:paraId="1ECBFEE1" wp14:textId="77777777">
        <w:tc>
          <w:tcPr>
            <w:tcW w:w="10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C602CA" w:rsidP="21A0CA9D" w:rsidRDefault="00C602CA" w14:paraId="38D6B9B6" wp14:textId="77777777">
            <w:pPr>
              <w:pStyle w:val="Arial9"/>
              <w:jc w:val="both"/>
              <w:rPr>
                <w:rFonts w:ascii="Times New Roman" w:hAnsi="Times New Roman" w:eastAsia="Times New Roman" w:cs="Times New Roman"/>
              </w:rPr>
            </w:pPr>
          </w:p>
          <w:p w:rsidR="00C602CA" w:rsidP="21A0CA9D" w:rsidRDefault="00C602CA" w14:paraId="5155A14E" wp14:textId="43EF9878">
            <w:pPr>
              <w:pStyle w:val="Arial9"/>
              <w:jc w:val="both"/>
              <w:rPr>
                <w:rFonts w:ascii="Times New Roman" w:hAnsi="Times New Roman" w:eastAsia="Times New Roman" w:cs="Times New Roman"/>
                <w:sz w:val="22"/>
                <w:szCs w:val="22"/>
              </w:rPr>
            </w:pPr>
            <w:r w:rsidRPr="32D9B1CA" w:rsidR="11F3C813">
              <w:rPr>
                <w:rFonts w:ascii="Times New Roman" w:hAnsi="Times New Roman" w:eastAsia="Times New Roman" w:cs="Times New Roman"/>
                <w:sz w:val="22"/>
                <w:szCs w:val="22"/>
              </w:rPr>
              <w:t xml:space="preserve">Seinäjoki </w:t>
            </w:r>
            <w:r w:rsidRPr="32D9B1CA" w:rsidR="30C68712">
              <w:rPr>
                <w:rFonts w:ascii="Times New Roman" w:hAnsi="Times New Roman" w:eastAsia="Times New Roman" w:cs="Times New Roman"/>
                <w:sz w:val="22"/>
                <w:szCs w:val="22"/>
              </w:rPr>
              <w:t>3</w:t>
            </w:r>
            <w:r w:rsidRPr="32D9B1CA" w:rsidR="72ABCD3D">
              <w:rPr>
                <w:rFonts w:ascii="Times New Roman" w:hAnsi="Times New Roman" w:eastAsia="Times New Roman" w:cs="Times New Roman"/>
                <w:sz w:val="22"/>
                <w:szCs w:val="22"/>
              </w:rPr>
              <w:t>.6</w:t>
            </w:r>
            <w:r w:rsidRPr="32D9B1CA" w:rsidR="6963C2F9">
              <w:rPr>
                <w:rFonts w:ascii="Times New Roman" w:hAnsi="Times New Roman" w:eastAsia="Times New Roman" w:cs="Times New Roman"/>
                <w:sz w:val="22"/>
                <w:szCs w:val="22"/>
              </w:rPr>
              <w:t>.202</w:t>
            </w:r>
            <w:r w:rsidRPr="32D9B1CA" w:rsidR="4C85D8D0">
              <w:rPr>
                <w:rFonts w:ascii="Times New Roman" w:hAnsi="Times New Roman" w:eastAsia="Times New Roman" w:cs="Times New Roman"/>
                <w:sz w:val="22"/>
                <w:szCs w:val="22"/>
              </w:rPr>
              <w:t>5</w:t>
            </w:r>
          </w:p>
          <w:p w:rsidR="00C602CA" w:rsidP="21A0CA9D" w:rsidRDefault="00C602CA" w14:paraId="22F860BB" wp14:textId="77777777">
            <w:pPr>
              <w:pStyle w:val="Arial9"/>
              <w:jc w:val="both"/>
              <w:rPr>
                <w:rFonts w:ascii="Times New Roman" w:hAnsi="Times New Roman" w:eastAsia="Times New Roman" w:cs="Times New Roman"/>
              </w:rPr>
            </w:pPr>
          </w:p>
        </w:tc>
      </w:tr>
      <w:tr xmlns:wp14="http://schemas.microsoft.com/office/word/2010/wordml" w:rsidR="00C602CA" w:rsidTr="32D9B1CA" w14:paraId="296721FE" wp14:textId="77777777">
        <w:tc>
          <w:tcPr>
            <w:tcW w:w="1019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00C602CA" w:rsidP="21A0CA9D" w:rsidRDefault="00C602CA" w14:paraId="00A3D596" wp14:textId="77777777">
            <w:pPr>
              <w:pStyle w:val="Arial9"/>
              <w:jc w:val="both"/>
              <w:rPr>
                <w:rFonts w:ascii="Times New Roman" w:hAnsi="Times New Roman" w:eastAsia="Times New Roman" w:cs="Times New Roman"/>
              </w:rPr>
            </w:pPr>
            <w:r w:rsidRPr="21A0CA9D" w:rsidR="11F3C813">
              <w:rPr>
                <w:rFonts w:ascii="Times New Roman" w:hAnsi="Times New Roman" w:eastAsia="Times New Roman" w:cs="Times New Roman"/>
              </w:rPr>
              <w:t>Allekirjoitus</w:t>
            </w:r>
          </w:p>
          <w:p w:rsidR="00C602CA" w:rsidP="21A0CA9D" w:rsidRDefault="00C602CA" w14:paraId="698536F5" wp14:textId="77777777">
            <w:pPr>
              <w:pStyle w:val="Arial9"/>
              <w:jc w:val="both"/>
              <w:rPr>
                <w:rFonts w:ascii="Times New Roman" w:hAnsi="Times New Roman" w:eastAsia="Times New Roman" w:cs="Times New Roman"/>
              </w:rPr>
            </w:pPr>
          </w:p>
          <w:p w:rsidR="00C602CA" w:rsidP="21A0CA9D" w:rsidRDefault="00C602CA" w14:paraId="7BC1BAF2" wp14:textId="77777777">
            <w:pPr>
              <w:pStyle w:val="Arial9"/>
              <w:jc w:val="both"/>
              <w:rPr>
                <w:rFonts w:ascii="Times New Roman" w:hAnsi="Times New Roman" w:eastAsia="Times New Roman" w:cs="Times New Roman"/>
              </w:rPr>
            </w:pPr>
          </w:p>
          <w:p w:rsidR="00C602CA" w:rsidP="21A0CA9D" w:rsidRDefault="00C602CA" w14:paraId="61C988F9" wp14:textId="77777777">
            <w:pPr>
              <w:pStyle w:val="Arial9"/>
              <w:jc w:val="both"/>
              <w:rPr>
                <w:rFonts w:ascii="Times New Roman" w:hAnsi="Times New Roman" w:eastAsia="Times New Roman" w:cs="Times New Roman"/>
              </w:rPr>
            </w:pPr>
          </w:p>
          <w:p w:rsidR="00C602CA" w:rsidP="21A0CA9D" w:rsidRDefault="00C602CA" w14:paraId="1537CB60" wp14:textId="4D171C93">
            <w:pPr>
              <w:pStyle w:val="Arial9"/>
              <w:jc w:val="both"/>
              <w:rPr>
                <w:rFonts w:ascii="Times New Roman" w:hAnsi="Times New Roman" w:eastAsia="Times New Roman" w:cs="Times New Roman"/>
                <w:sz w:val="22"/>
                <w:szCs w:val="22"/>
              </w:rPr>
            </w:pPr>
            <w:r w:rsidRPr="21A0CA9D" w:rsidR="11F3C813">
              <w:rPr>
                <w:rFonts w:ascii="Times New Roman" w:hAnsi="Times New Roman" w:eastAsia="Times New Roman" w:cs="Times New Roman"/>
                <w:sz w:val="22"/>
                <w:szCs w:val="22"/>
              </w:rPr>
              <w:t>P</w:t>
            </w:r>
            <w:r w:rsidRPr="21A0CA9D" w:rsidR="632CA01F">
              <w:rPr>
                <w:rFonts w:ascii="Times New Roman" w:hAnsi="Times New Roman" w:eastAsia="Times New Roman" w:cs="Times New Roman"/>
                <w:sz w:val="22"/>
                <w:szCs w:val="22"/>
              </w:rPr>
              <w:t>iia Männistö</w:t>
            </w:r>
          </w:p>
        </w:tc>
      </w:tr>
    </w:tbl>
    <w:p xmlns:wp14="http://schemas.microsoft.com/office/word/2010/wordml" w:rsidR="00C602CA" w:rsidP="21A0CA9D" w:rsidRDefault="00C602CA" w14:paraId="3B22BB7D" wp14:textId="77777777">
      <w:pPr>
        <w:pStyle w:val="Arial9"/>
        <w:jc w:val="both"/>
        <w:rPr>
          <w:rFonts w:ascii="Times New Roman" w:hAnsi="Times New Roman" w:eastAsia="Times New Roman" w:cs="Times New Roman"/>
        </w:rPr>
      </w:pPr>
    </w:p>
    <w:p w:rsidR="21A0CA9D" w:rsidP="21A0CA9D" w:rsidRDefault="21A0CA9D" w14:paraId="65A49A14" w14:textId="1888A1C8">
      <w:pPr>
        <w:pStyle w:val="Arial9"/>
        <w:jc w:val="both"/>
        <w:rPr>
          <w:rFonts w:ascii="Times New Roman" w:hAnsi="Times New Roman" w:eastAsia="Times New Roman" w:cs="Times New Roman"/>
        </w:rPr>
      </w:pPr>
    </w:p>
    <w:p w:rsidR="21A0CA9D" w:rsidP="21A0CA9D" w:rsidRDefault="21A0CA9D" w14:paraId="01930A89" w14:textId="70A4C5FB">
      <w:pPr>
        <w:pStyle w:val="Arial9"/>
        <w:jc w:val="both"/>
        <w:rPr>
          <w:rFonts w:ascii="Times New Roman" w:hAnsi="Times New Roman" w:eastAsia="Times New Roman" w:cs="Times New Roman"/>
        </w:rPr>
      </w:pPr>
    </w:p>
    <w:p w:rsidR="21A0CA9D" w:rsidP="21A0CA9D" w:rsidRDefault="21A0CA9D" w14:paraId="0BA52648" w14:textId="0A0ECF20">
      <w:pPr>
        <w:pStyle w:val="Arial9"/>
        <w:jc w:val="both"/>
        <w:rPr>
          <w:rFonts w:ascii="Times New Roman" w:hAnsi="Times New Roman" w:eastAsia="Times New Roman" w:cs="Times New Roman"/>
        </w:rPr>
      </w:pPr>
    </w:p>
    <w:p w:rsidR="21A0CA9D" w:rsidP="21A0CA9D" w:rsidRDefault="21A0CA9D" w14:paraId="53CED79E" w14:textId="5446B5BA">
      <w:pPr>
        <w:pStyle w:val="Arial9"/>
        <w:jc w:val="both"/>
        <w:rPr>
          <w:rFonts w:ascii="Times New Roman" w:hAnsi="Times New Roman" w:eastAsia="Times New Roman" w:cs="Times New Roman"/>
        </w:rPr>
      </w:pPr>
    </w:p>
    <w:p w:rsidR="21A0CA9D" w:rsidP="21A0CA9D" w:rsidRDefault="21A0CA9D" w14:paraId="71C9C1E1" w14:textId="77A5D8FD">
      <w:pPr>
        <w:pStyle w:val="Arial9"/>
        <w:jc w:val="both"/>
        <w:rPr>
          <w:rFonts w:ascii="Times New Roman" w:hAnsi="Times New Roman" w:eastAsia="Times New Roman" w:cs="Times New Roman"/>
        </w:rPr>
      </w:pPr>
    </w:p>
    <w:p w:rsidR="21A0CA9D" w:rsidP="21A0CA9D" w:rsidRDefault="21A0CA9D" w14:paraId="234405EB" w14:textId="4DD100C9">
      <w:pPr>
        <w:pStyle w:val="Arial9"/>
        <w:jc w:val="both"/>
        <w:rPr>
          <w:rFonts w:ascii="Times New Roman" w:hAnsi="Times New Roman" w:eastAsia="Times New Roman" w:cs="Times New Roman"/>
        </w:rPr>
      </w:pPr>
    </w:p>
    <w:p w:rsidR="21A0CA9D" w:rsidP="21A0CA9D" w:rsidRDefault="21A0CA9D" w14:paraId="04B183BC" w14:textId="76F47CA5">
      <w:pPr>
        <w:pStyle w:val="Arial9"/>
        <w:jc w:val="both"/>
        <w:rPr>
          <w:rFonts w:ascii="Times New Roman" w:hAnsi="Times New Roman" w:eastAsia="Times New Roman" w:cs="Times New Roman"/>
        </w:rPr>
      </w:pPr>
    </w:p>
    <w:p w:rsidR="21A0CA9D" w:rsidP="21A0CA9D" w:rsidRDefault="21A0CA9D" w14:paraId="1BAB9831" w14:textId="701E2679">
      <w:pPr>
        <w:pStyle w:val="Arial9"/>
        <w:jc w:val="both"/>
        <w:rPr>
          <w:rFonts w:ascii="Times New Roman" w:hAnsi="Times New Roman" w:eastAsia="Times New Roman" w:cs="Times New Roman"/>
        </w:rPr>
      </w:pPr>
    </w:p>
    <w:p w:rsidR="21A0CA9D" w:rsidP="21A0CA9D" w:rsidRDefault="21A0CA9D" w14:paraId="5FF9F7AA" w14:textId="6E0DC63D">
      <w:pPr>
        <w:pStyle w:val="Arial9"/>
        <w:jc w:val="both"/>
        <w:rPr>
          <w:rFonts w:ascii="Times New Roman" w:hAnsi="Times New Roman" w:eastAsia="Times New Roman" w:cs="Times New Roman"/>
        </w:rPr>
      </w:pPr>
    </w:p>
    <w:p w:rsidR="21A0CA9D" w:rsidP="21A0CA9D" w:rsidRDefault="21A0CA9D" w14:paraId="1FF85AE5" w14:textId="0DB17F44">
      <w:pPr>
        <w:pStyle w:val="Arial9"/>
        <w:jc w:val="both"/>
        <w:rPr>
          <w:rFonts w:ascii="Times New Roman" w:hAnsi="Times New Roman" w:eastAsia="Times New Roman" w:cs="Times New Roman"/>
        </w:rPr>
      </w:pPr>
    </w:p>
    <w:p w:rsidR="21A0CA9D" w:rsidP="21A0CA9D" w:rsidRDefault="21A0CA9D" w14:paraId="2A26532B" w14:textId="3D408B26">
      <w:pPr>
        <w:pStyle w:val="Arial9"/>
        <w:jc w:val="both"/>
        <w:rPr>
          <w:rFonts w:ascii="Times New Roman" w:hAnsi="Times New Roman" w:eastAsia="Times New Roman" w:cs="Times New Roman"/>
        </w:rPr>
      </w:pPr>
    </w:p>
    <w:p w:rsidR="21A0CA9D" w:rsidP="21A0CA9D" w:rsidRDefault="21A0CA9D" w14:paraId="52F5C721" w14:textId="65406531">
      <w:pPr>
        <w:pStyle w:val="Arial9"/>
        <w:jc w:val="both"/>
        <w:rPr>
          <w:rFonts w:ascii="Times New Roman" w:hAnsi="Times New Roman" w:eastAsia="Times New Roman" w:cs="Times New Roman"/>
        </w:rPr>
      </w:pPr>
    </w:p>
    <w:p w:rsidR="21A0CA9D" w:rsidP="21A0CA9D" w:rsidRDefault="21A0CA9D" w14:paraId="6A8DABD4" w14:textId="18F0D160">
      <w:pPr>
        <w:pStyle w:val="Arial9"/>
        <w:jc w:val="both"/>
        <w:rPr>
          <w:rFonts w:ascii="Times New Roman" w:hAnsi="Times New Roman" w:eastAsia="Times New Roman" w:cs="Times New Roman"/>
        </w:rPr>
      </w:pPr>
    </w:p>
    <w:p w:rsidR="21A0CA9D" w:rsidP="21A0CA9D" w:rsidRDefault="21A0CA9D" w14:paraId="576795F1" w14:textId="32E6D10C">
      <w:pPr>
        <w:pStyle w:val="Arial9"/>
        <w:jc w:val="both"/>
        <w:rPr>
          <w:rFonts w:ascii="Times New Roman" w:hAnsi="Times New Roman" w:eastAsia="Times New Roman" w:cs="Times New Roman"/>
        </w:rPr>
      </w:pPr>
    </w:p>
    <w:p w:rsidR="21A0CA9D" w:rsidP="21A0CA9D" w:rsidRDefault="21A0CA9D" w14:paraId="04B6F8B5" w14:textId="1A95EE1A">
      <w:pPr>
        <w:pStyle w:val="Arial9"/>
        <w:jc w:val="both"/>
        <w:rPr>
          <w:rFonts w:ascii="Times New Roman" w:hAnsi="Times New Roman" w:eastAsia="Times New Roman" w:cs="Times New Roman"/>
        </w:rPr>
      </w:pPr>
    </w:p>
    <w:p w:rsidR="21A0CA9D" w:rsidP="21A0CA9D" w:rsidRDefault="21A0CA9D" w14:paraId="1874809A" w14:textId="24B3E964">
      <w:pPr>
        <w:pStyle w:val="Arial9"/>
        <w:jc w:val="both"/>
        <w:rPr>
          <w:rFonts w:ascii="Times New Roman" w:hAnsi="Times New Roman" w:eastAsia="Times New Roman" w:cs="Times New Roman"/>
        </w:rPr>
      </w:pPr>
    </w:p>
    <w:p w:rsidR="21A0CA9D" w:rsidP="21A0CA9D" w:rsidRDefault="21A0CA9D" w14:paraId="0D0AD101" w14:textId="155AC314">
      <w:pPr>
        <w:pStyle w:val="Arial9"/>
        <w:jc w:val="both"/>
        <w:rPr>
          <w:rFonts w:ascii="Times New Roman" w:hAnsi="Times New Roman" w:eastAsia="Times New Roman" w:cs="Times New Roman"/>
        </w:rPr>
      </w:pPr>
    </w:p>
    <w:p w:rsidR="21A0CA9D" w:rsidP="21A0CA9D" w:rsidRDefault="21A0CA9D" w14:paraId="21D64700" w14:textId="5C555EFD">
      <w:pPr>
        <w:pStyle w:val="Arial9"/>
        <w:jc w:val="both"/>
        <w:rPr>
          <w:rFonts w:ascii="Times New Roman" w:hAnsi="Times New Roman" w:eastAsia="Times New Roman" w:cs="Times New Roman"/>
        </w:rPr>
      </w:pPr>
    </w:p>
    <w:p w:rsidR="21A0CA9D" w:rsidP="21A0CA9D" w:rsidRDefault="21A0CA9D" w14:paraId="1853CDC9" w14:textId="293D0228">
      <w:pPr>
        <w:pStyle w:val="Arial9"/>
        <w:jc w:val="both"/>
        <w:rPr>
          <w:rFonts w:ascii="Times New Roman" w:hAnsi="Times New Roman" w:eastAsia="Times New Roman" w:cs="Times New Roman"/>
        </w:rPr>
      </w:pPr>
    </w:p>
    <w:p w:rsidR="21A0CA9D" w:rsidP="21A0CA9D" w:rsidRDefault="21A0CA9D" w14:paraId="2F529253" w14:textId="7134466B">
      <w:pPr>
        <w:pStyle w:val="Arial9"/>
        <w:jc w:val="both"/>
        <w:rPr>
          <w:rFonts w:ascii="Times New Roman" w:hAnsi="Times New Roman" w:eastAsia="Times New Roman" w:cs="Times New Roman"/>
        </w:rPr>
      </w:pPr>
    </w:p>
    <w:p w:rsidR="21A0CA9D" w:rsidP="21A0CA9D" w:rsidRDefault="21A0CA9D" w14:paraId="08C8F0DF" w14:textId="1A2B1CF6">
      <w:pPr>
        <w:pStyle w:val="Arial9"/>
        <w:jc w:val="both"/>
        <w:rPr>
          <w:rFonts w:ascii="Times New Roman" w:hAnsi="Times New Roman" w:eastAsia="Times New Roman" w:cs="Times New Roman"/>
        </w:rPr>
      </w:pPr>
    </w:p>
    <w:p w:rsidR="21A0CA9D" w:rsidP="21A0CA9D" w:rsidRDefault="21A0CA9D" w14:paraId="7A060683" w14:textId="647444AE">
      <w:pPr>
        <w:pStyle w:val="Arial9"/>
        <w:jc w:val="both"/>
        <w:rPr>
          <w:rFonts w:ascii="Times New Roman" w:hAnsi="Times New Roman" w:eastAsia="Times New Roman" w:cs="Times New Roman"/>
        </w:rPr>
      </w:pPr>
    </w:p>
    <w:p w:rsidR="21A0CA9D" w:rsidP="21A0CA9D" w:rsidRDefault="21A0CA9D" w14:paraId="599B0576" w14:textId="33A984E8">
      <w:pPr>
        <w:pStyle w:val="Arial9"/>
        <w:jc w:val="both"/>
        <w:rPr>
          <w:rFonts w:ascii="Times New Roman" w:hAnsi="Times New Roman" w:eastAsia="Times New Roman" w:cs="Times New Roman"/>
        </w:rPr>
      </w:pPr>
    </w:p>
    <w:p w:rsidR="21A0CA9D" w:rsidP="21A0CA9D" w:rsidRDefault="21A0CA9D" w14:paraId="4D2FFA61" w14:textId="2BCFCBBA">
      <w:pPr>
        <w:pStyle w:val="Arial9"/>
        <w:jc w:val="both"/>
        <w:rPr>
          <w:rFonts w:ascii="Times New Roman" w:hAnsi="Times New Roman" w:eastAsia="Times New Roman" w:cs="Times New Roman"/>
        </w:rPr>
      </w:pPr>
    </w:p>
    <w:p w:rsidR="21A0CA9D" w:rsidP="21A0CA9D" w:rsidRDefault="21A0CA9D" w14:paraId="3C9F6EA4" w14:textId="0DFBCF50">
      <w:pPr>
        <w:pStyle w:val="Arial9"/>
        <w:jc w:val="both"/>
        <w:rPr>
          <w:rFonts w:ascii="Times New Roman" w:hAnsi="Times New Roman" w:eastAsia="Times New Roman" w:cs="Times New Roman"/>
        </w:rPr>
      </w:pPr>
    </w:p>
    <w:p w:rsidR="21A0CA9D" w:rsidP="21A0CA9D" w:rsidRDefault="21A0CA9D" w14:paraId="6FC1230E" w14:textId="53EA2CC8">
      <w:pPr>
        <w:pStyle w:val="Arial9"/>
        <w:jc w:val="both"/>
        <w:rPr>
          <w:rFonts w:ascii="Times New Roman" w:hAnsi="Times New Roman" w:eastAsia="Times New Roman" w:cs="Times New Roman"/>
        </w:rPr>
      </w:pPr>
    </w:p>
    <w:p w:rsidR="21A0CA9D" w:rsidP="21A0CA9D" w:rsidRDefault="21A0CA9D" w14:paraId="71546804" w14:textId="2BF42F2A">
      <w:pPr>
        <w:pStyle w:val="Arial9"/>
        <w:jc w:val="both"/>
        <w:rPr>
          <w:rFonts w:ascii="Times New Roman" w:hAnsi="Times New Roman" w:eastAsia="Times New Roman" w:cs="Times New Roman"/>
        </w:rPr>
      </w:pPr>
    </w:p>
    <w:p w:rsidR="21A0CA9D" w:rsidP="21A0CA9D" w:rsidRDefault="21A0CA9D" w14:paraId="0859B2F3" w14:textId="107EC1B3">
      <w:pPr>
        <w:pStyle w:val="Arial9"/>
        <w:jc w:val="both"/>
        <w:rPr>
          <w:rFonts w:ascii="Times New Roman" w:hAnsi="Times New Roman" w:eastAsia="Times New Roman" w:cs="Times New Roman"/>
        </w:rPr>
      </w:pPr>
    </w:p>
    <w:p w:rsidR="21A0CA9D" w:rsidP="21A0CA9D" w:rsidRDefault="21A0CA9D" w14:paraId="474AEA41" w14:textId="29665717">
      <w:pPr>
        <w:pStyle w:val="Arial9"/>
        <w:jc w:val="both"/>
        <w:rPr>
          <w:rFonts w:ascii="Times New Roman" w:hAnsi="Times New Roman" w:eastAsia="Times New Roman" w:cs="Times New Roman"/>
        </w:rPr>
      </w:pPr>
    </w:p>
    <w:p w:rsidR="21A0CA9D" w:rsidP="21A0CA9D" w:rsidRDefault="21A0CA9D" w14:paraId="3696C705" w14:textId="78DF70D7">
      <w:pPr>
        <w:pStyle w:val="Arial9"/>
        <w:jc w:val="both"/>
        <w:rPr>
          <w:rFonts w:ascii="Times New Roman" w:hAnsi="Times New Roman" w:eastAsia="Times New Roman" w:cs="Times New Roman"/>
        </w:rPr>
      </w:pPr>
    </w:p>
    <w:p w:rsidR="21A0CA9D" w:rsidP="21A0CA9D" w:rsidRDefault="21A0CA9D" w14:paraId="68B6D78B" w14:textId="471E5A81">
      <w:pPr>
        <w:pStyle w:val="Arial9"/>
        <w:jc w:val="both"/>
        <w:rPr>
          <w:rFonts w:ascii="Times New Roman" w:hAnsi="Times New Roman" w:eastAsia="Times New Roman" w:cs="Times New Roman"/>
        </w:rPr>
      </w:pPr>
    </w:p>
    <w:p xmlns:wp14="http://schemas.microsoft.com/office/word/2010/wordml" w:rsidR="00C602CA" w:rsidP="21A0CA9D" w:rsidRDefault="00C602CA" w14:paraId="756BEABE" wp14:textId="52E8CF7B">
      <w:pPr>
        <w:pStyle w:val="Otsikko1"/>
        <w:jc w:val="both"/>
        <w:rPr>
          <w:rFonts w:ascii="Times New Roman" w:hAnsi="Times New Roman" w:eastAsia="Times New Roman" w:cs="Times New Roman"/>
        </w:rPr>
      </w:pPr>
      <w:bookmarkStart w:name="_Toc132540382" w:id="481507846"/>
      <w:bookmarkStart w:name="_Toc1149747118" w:id="1710859984"/>
      <w:r w:rsidRPr="195BACB8" w:rsidR="1D2C4EA3">
        <w:rPr>
          <w:rFonts w:ascii="Times New Roman" w:hAnsi="Times New Roman" w:eastAsia="Times New Roman" w:cs="Times New Roman"/>
        </w:rPr>
        <w:t>LÄHTEET</w:t>
      </w:r>
      <w:bookmarkEnd w:id="481507846"/>
      <w:bookmarkEnd w:id="1710859984"/>
    </w:p>
    <w:p xmlns:wp14="http://schemas.microsoft.com/office/word/2010/wordml" w:rsidR="00C602CA" w:rsidP="21A0CA9D" w:rsidRDefault="00C602CA" w14:paraId="17B246DD" wp14:textId="77777777">
      <w:pPr>
        <w:pStyle w:val="Arial10Lihavoitu"/>
        <w:jc w:val="both"/>
        <w:rPr>
          <w:rFonts w:ascii="Times New Roman" w:hAnsi="Times New Roman" w:eastAsia="Times New Roman" w:cs="Times New Roman"/>
        </w:rPr>
      </w:pPr>
    </w:p>
    <w:p xmlns:wp14="http://schemas.microsoft.com/office/word/2010/wordml" w:rsidR="00C602CA" w:rsidP="21A0CA9D" w:rsidRDefault="00C602CA" w14:paraId="34D9B8BA" wp14:textId="77777777">
      <w:pPr>
        <w:pStyle w:val="Arial10Lihavoitu"/>
        <w:jc w:val="both"/>
        <w:rPr>
          <w:rFonts w:ascii="Times New Roman" w:hAnsi="Times New Roman" w:eastAsia="Times New Roman" w:cs="Times New Roman"/>
        </w:rPr>
      </w:pPr>
      <w:r w:rsidRPr="21A0CA9D" w:rsidR="11F3C813">
        <w:rPr>
          <w:rFonts w:ascii="Times New Roman" w:hAnsi="Times New Roman" w:eastAsia="Times New Roman" w:cs="Times New Roman"/>
        </w:rPr>
        <w:t>LOMAKKEEN LAADINNASSA ON HYÖDYNNETTY SEURAAVIA OPPAITA, OHJEITA JA LAATUSUOSITUKSIA:</w:t>
      </w:r>
    </w:p>
    <w:p xmlns:wp14="http://schemas.microsoft.com/office/word/2010/wordml" w:rsidR="00C602CA" w:rsidP="21A0CA9D" w:rsidRDefault="00C602CA" w14:paraId="6BF89DA3" wp14:textId="77777777">
      <w:pPr>
        <w:pStyle w:val="Arial10Lihavoitu"/>
        <w:jc w:val="both"/>
        <w:rPr>
          <w:rFonts w:ascii="Times New Roman" w:hAnsi="Times New Roman" w:eastAsia="Times New Roman" w:cs="Times New Roman"/>
        </w:rPr>
      </w:pPr>
    </w:p>
    <w:p xmlns:wp14="http://schemas.microsoft.com/office/word/2010/wordml" w:rsidR="00C602CA" w:rsidP="21A0CA9D" w:rsidRDefault="00C602CA" w14:paraId="67241574" wp14:textId="77777777">
      <w:pPr>
        <w:pStyle w:val="Arial10Lihavoitu"/>
        <w:spacing w:after="120"/>
        <w:jc w:val="both"/>
        <w:rPr>
          <w:rFonts w:ascii="Times New Roman" w:hAnsi="Times New Roman" w:eastAsia="Times New Roman" w:cs="Times New Roman"/>
        </w:rPr>
      </w:pPr>
      <w:r w:rsidRPr="21A0CA9D" w:rsidR="11F3C813">
        <w:rPr>
          <w:rFonts w:ascii="Times New Roman" w:hAnsi="Times New Roman" w:eastAsia="Times New Roman" w:cs="Times New Roman"/>
        </w:rPr>
        <w:t xml:space="preserve">Sosiaalialan korkeakoulutettujen ammattijärjestö Talentia ry, Ammattieettinen lautakunta: Arki, arvot, elämä, etiikka. Sosiaalialan ammattilaisen eettiset ohjeet. </w:t>
      </w:r>
    </w:p>
    <w:p xmlns:wp14="http://schemas.microsoft.com/office/word/2010/wordml" w:rsidR="00C602CA" w:rsidP="21A0CA9D" w:rsidRDefault="00C602CA" w14:paraId="68ADCA0B" wp14:textId="77777777">
      <w:pPr>
        <w:pStyle w:val="Arial10Lihavoitu"/>
        <w:spacing w:after="120"/>
        <w:jc w:val="both"/>
        <w:rPr>
          <w:rFonts w:ascii="Times New Roman" w:hAnsi="Times New Roman" w:eastAsia="Times New Roman" w:cs="Times New Roman"/>
        </w:rPr>
      </w:pPr>
      <w:hyperlink r:id="R135b12a830584918">
        <w:r w:rsidRPr="21A0CA9D" w:rsidR="11F3C813">
          <w:rPr>
            <w:rStyle w:val="Hyperlinkki"/>
            <w:rFonts w:ascii="Times New Roman" w:hAnsi="Times New Roman" w:eastAsia="Times New Roman" w:cs="Times New Roman"/>
            <w:b w:val="0"/>
            <w:bCs w:val="0"/>
          </w:rPr>
          <w:t>http://www.talentia.fi/files/558/Etiikkaopas_2012.pdf</w:t>
        </w:r>
      </w:hyperlink>
    </w:p>
    <w:p xmlns:wp14="http://schemas.microsoft.com/office/word/2010/wordml" w:rsidR="00C602CA" w:rsidP="21A0CA9D" w:rsidRDefault="00C602CA" w14:paraId="75D2B897" wp14:textId="77777777">
      <w:pPr>
        <w:jc w:val="both"/>
        <w:rPr>
          <w:rFonts w:ascii="Times New Roman" w:hAnsi="Times New Roman" w:eastAsia="Times New Roman" w:cs="Times New Roman"/>
          <w:b w:val="1"/>
          <w:bCs w:val="1"/>
          <w:sz w:val="20"/>
          <w:szCs w:val="20"/>
        </w:rPr>
      </w:pPr>
      <w:r w:rsidRPr="21A0CA9D" w:rsidR="11F3C813">
        <w:rPr>
          <w:rFonts w:ascii="Times New Roman" w:hAnsi="Times New Roman" w:eastAsia="Times New Roman" w:cs="Times New Roman"/>
          <w:b w:val="1"/>
          <w:bCs w:val="1"/>
          <w:sz w:val="20"/>
          <w:szCs w:val="20"/>
        </w:rPr>
        <w:t>STM:n</w:t>
      </w:r>
      <w:r w:rsidRPr="21A0CA9D" w:rsidR="11F3C813">
        <w:rPr>
          <w:rFonts w:ascii="Times New Roman" w:hAnsi="Times New Roman" w:eastAsia="Times New Roman" w:cs="Times New Roman"/>
          <w:b w:val="1"/>
          <w:bCs w:val="1"/>
          <w:sz w:val="20"/>
          <w:szCs w:val="20"/>
        </w:rPr>
        <w:t xml:space="preserve"> julkaisuja (2011:15): Riskienhallinta ja turvallisuussuunnittelu. </w:t>
      </w:r>
      <w:r w:rsidRPr="21A0CA9D" w:rsidR="11F3C813">
        <w:rPr>
          <w:rFonts w:ascii="Times New Roman" w:hAnsi="Times New Roman" w:eastAsia="Times New Roman" w:cs="Times New Roman"/>
          <w:b w:val="1"/>
          <w:bCs w:val="1"/>
          <w:sz w:val="20"/>
          <w:szCs w:val="20"/>
        </w:rPr>
        <w:t>Opas sosiaali- ja terveydenhuollon johdolle ja turvallisuusasiantuntijoille:</w:t>
      </w:r>
    </w:p>
    <w:p xmlns:wp14="http://schemas.microsoft.com/office/word/2010/wordml" w:rsidR="00C602CA" w:rsidP="21A0CA9D" w:rsidRDefault="00C602CA" w14:paraId="59DAC781" wp14:textId="77777777">
      <w:pPr>
        <w:jc w:val="both"/>
        <w:rPr>
          <w:rFonts w:ascii="Times New Roman" w:hAnsi="Times New Roman" w:eastAsia="Times New Roman" w:cs="Times New Roman"/>
          <w:color w:val="000000"/>
          <w:sz w:val="20"/>
          <w:szCs w:val="20"/>
        </w:rPr>
      </w:pPr>
      <w:hyperlink r:id="R959de154d1c94505">
        <w:r w:rsidRPr="21A0CA9D" w:rsidR="11F3C813">
          <w:rPr>
            <w:rStyle w:val="Hyperlinkki"/>
            <w:rFonts w:ascii="Times New Roman" w:hAnsi="Times New Roman" w:eastAsia="Times New Roman" w:cs="Times New Roman"/>
            <w:sz w:val="20"/>
            <w:szCs w:val="20"/>
          </w:rPr>
          <w:t>https://www.julkari.fi/bitstream/handle/10024/112106/URN%3aNBN%3afi-fe201504226148.pdf?sequence=1</w:t>
        </w:r>
      </w:hyperlink>
    </w:p>
    <w:p xmlns:wp14="http://schemas.microsoft.com/office/word/2010/wordml" w:rsidR="00C602CA" w:rsidP="21A0CA9D" w:rsidRDefault="00C602CA" w14:paraId="5C3E0E74" wp14:textId="77777777">
      <w:pPr>
        <w:jc w:val="both"/>
        <w:rPr>
          <w:rFonts w:ascii="Times New Roman" w:hAnsi="Times New Roman" w:eastAsia="Times New Roman" w:cs="Times New Roman"/>
          <w:color w:val="000000"/>
          <w:sz w:val="20"/>
          <w:szCs w:val="20"/>
        </w:rPr>
      </w:pPr>
    </w:p>
    <w:p xmlns:wp14="http://schemas.microsoft.com/office/word/2010/wordml" w:rsidR="00C602CA" w:rsidP="21A0CA9D" w:rsidRDefault="00C602CA" w14:paraId="11BDAD50" wp14:textId="77777777">
      <w:pPr>
        <w:jc w:val="both"/>
        <w:rPr>
          <w:rFonts w:ascii="Times New Roman" w:hAnsi="Times New Roman" w:eastAsia="Times New Roman" w:cs="Times New Roman"/>
          <w:b w:val="1"/>
          <w:bCs w:val="1"/>
          <w:sz w:val="20"/>
          <w:szCs w:val="20"/>
        </w:rPr>
      </w:pPr>
      <w:r w:rsidRPr="21A0CA9D" w:rsidR="11F3C813">
        <w:rPr>
          <w:rFonts w:ascii="Times New Roman" w:hAnsi="Times New Roman" w:eastAsia="Times New Roman" w:cs="Times New Roman"/>
          <w:b w:val="1"/>
          <w:bCs w:val="1"/>
          <w:sz w:val="20"/>
          <w:szCs w:val="20"/>
        </w:rPr>
        <w:t>STM:n</w:t>
      </w:r>
      <w:r w:rsidRPr="21A0CA9D" w:rsidR="11F3C813">
        <w:rPr>
          <w:rFonts w:ascii="Times New Roman" w:hAnsi="Times New Roman" w:eastAsia="Times New Roman" w:cs="Times New Roman"/>
          <w:b w:val="1"/>
          <w:bCs w:val="1"/>
          <w:sz w:val="20"/>
          <w:szCs w:val="20"/>
        </w:rPr>
        <w:t xml:space="preserve"> julkaisuja (2014:4): Lastensuojelun laatusuositus</w:t>
      </w:r>
    </w:p>
    <w:p xmlns:wp14="http://schemas.microsoft.com/office/word/2010/wordml" w:rsidR="00C602CA" w:rsidP="21A0CA9D" w:rsidRDefault="00C602CA" w14:paraId="310A4D63" wp14:textId="77777777">
      <w:pPr>
        <w:jc w:val="both"/>
        <w:rPr>
          <w:rFonts w:ascii="Times New Roman" w:hAnsi="Times New Roman" w:eastAsia="Times New Roman" w:cs="Times New Roman"/>
          <w:color w:val="000000"/>
          <w:sz w:val="20"/>
          <w:szCs w:val="20"/>
        </w:rPr>
      </w:pPr>
      <w:hyperlink r:id="Rd07a1b8cb92c4436">
        <w:r w:rsidRPr="21A0CA9D" w:rsidR="11F3C813">
          <w:rPr>
            <w:rStyle w:val="Hyperlinkki"/>
            <w:rFonts w:ascii="Times New Roman" w:hAnsi="Times New Roman" w:eastAsia="Times New Roman" w:cs="Times New Roman"/>
            <w:sz w:val="20"/>
            <w:szCs w:val="20"/>
          </w:rPr>
          <w:t>https://www.thl.fi/documents/647345/0/STM_2014_4_lastensuoj_laatusuos_web.pdf/0404c082-4917-471a-8293-5606b41536a7</w:t>
        </w:r>
      </w:hyperlink>
    </w:p>
    <w:p xmlns:wp14="http://schemas.microsoft.com/office/word/2010/wordml" w:rsidR="00C602CA" w:rsidP="21A0CA9D" w:rsidRDefault="00C602CA" w14:paraId="66A1FAB9" wp14:textId="77777777">
      <w:pPr>
        <w:jc w:val="both"/>
        <w:rPr>
          <w:rFonts w:ascii="Times New Roman" w:hAnsi="Times New Roman" w:eastAsia="Times New Roman" w:cs="Times New Roman"/>
          <w:color w:val="000000"/>
          <w:sz w:val="20"/>
          <w:szCs w:val="20"/>
        </w:rPr>
      </w:pPr>
    </w:p>
    <w:p xmlns:wp14="http://schemas.microsoft.com/office/word/2010/wordml" w:rsidR="00C602CA" w:rsidP="21A0CA9D" w:rsidRDefault="00C602CA" w14:paraId="3A177DFD" wp14:textId="77777777">
      <w:pPr>
        <w:jc w:val="both"/>
        <w:rPr>
          <w:rFonts w:ascii="Times New Roman" w:hAnsi="Times New Roman" w:eastAsia="Times New Roman" w:cs="Times New Roman"/>
          <w:b w:val="1"/>
          <w:bCs w:val="1"/>
          <w:sz w:val="20"/>
          <w:szCs w:val="20"/>
        </w:rPr>
      </w:pPr>
      <w:r w:rsidRPr="21A0CA9D" w:rsidR="11F3C813">
        <w:rPr>
          <w:rFonts w:ascii="Times New Roman" w:hAnsi="Times New Roman" w:eastAsia="Times New Roman" w:cs="Times New Roman"/>
          <w:b w:val="1"/>
          <w:bCs w:val="1"/>
          <w:sz w:val="20"/>
          <w:szCs w:val="20"/>
        </w:rPr>
        <w:t>STM:n</w:t>
      </w:r>
      <w:r w:rsidRPr="21A0CA9D" w:rsidR="11F3C813">
        <w:rPr>
          <w:rFonts w:ascii="Times New Roman" w:hAnsi="Times New Roman" w:eastAsia="Times New Roman" w:cs="Times New Roman"/>
          <w:b w:val="1"/>
          <w:bCs w:val="1"/>
          <w:sz w:val="20"/>
          <w:szCs w:val="20"/>
        </w:rPr>
        <w:t xml:space="preserve"> julkaisuja (2013:11): Laatusuositus hyvän ikääntymisen turvaamiseksi ja palvelujen parantamiseksi</w:t>
      </w:r>
    </w:p>
    <w:p xmlns:wp14="http://schemas.microsoft.com/office/word/2010/wordml" w:rsidR="00C602CA" w:rsidP="21A0CA9D" w:rsidRDefault="00C602CA" w14:paraId="0525134D" wp14:textId="77777777">
      <w:pPr>
        <w:jc w:val="both"/>
        <w:rPr>
          <w:rFonts w:ascii="Times New Roman" w:hAnsi="Times New Roman" w:eastAsia="Times New Roman" w:cs="Times New Roman"/>
          <w:color w:val="000000"/>
          <w:sz w:val="20"/>
          <w:szCs w:val="20"/>
        </w:rPr>
      </w:pPr>
      <w:hyperlink r:id="Rec49235258814826">
        <w:r w:rsidRPr="21A0CA9D" w:rsidR="11F3C813">
          <w:rPr>
            <w:rStyle w:val="Hyperlinkki"/>
            <w:rFonts w:ascii="Times New Roman" w:hAnsi="Times New Roman" w:eastAsia="Times New Roman" w:cs="Times New Roman"/>
            <w:sz w:val="20"/>
            <w:szCs w:val="20"/>
          </w:rPr>
          <w:t>https://www.julkari.fi/bitstream/handle/10024/110355/ISBN_978-952-00-3415-3.pdf?sequence=1</w:t>
        </w:r>
      </w:hyperlink>
    </w:p>
    <w:p xmlns:wp14="http://schemas.microsoft.com/office/word/2010/wordml" w:rsidR="00C602CA" w:rsidP="21A0CA9D" w:rsidRDefault="00C602CA" w14:paraId="76BB753C" wp14:textId="77777777">
      <w:pPr>
        <w:jc w:val="both"/>
        <w:rPr>
          <w:rFonts w:ascii="Times New Roman" w:hAnsi="Times New Roman" w:eastAsia="Times New Roman" w:cs="Times New Roman"/>
          <w:color w:val="000000"/>
          <w:sz w:val="20"/>
          <w:szCs w:val="20"/>
        </w:rPr>
      </w:pPr>
    </w:p>
    <w:p xmlns:wp14="http://schemas.microsoft.com/office/word/2010/wordml" w:rsidR="00C602CA" w:rsidP="21A0CA9D" w:rsidRDefault="00C602CA" w14:paraId="44BECC96" wp14:textId="77777777">
      <w:pPr>
        <w:jc w:val="both"/>
        <w:rPr>
          <w:rFonts w:ascii="Times New Roman" w:hAnsi="Times New Roman" w:eastAsia="Times New Roman" w:cs="Times New Roman"/>
          <w:b w:val="1"/>
          <w:bCs w:val="1"/>
          <w:sz w:val="20"/>
          <w:szCs w:val="20"/>
        </w:rPr>
      </w:pPr>
      <w:r w:rsidRPr="21A0CA9D" w:rsidR="11F3C813">
        <w:rPr>
          <w:rFonts w:ascii="Times New Roman" w:hAnsi="Times New Roman" w:eastAsia="Times New Roman" w:cs="Times New Roman"/>
          <w:b w:val="1"/>
          <w:bCs w:val="1"/>
          <w:sz w:val="20"/>
          <w:szCs w:val="20"/>
        </w:rPr>
        <w:t>STM:n</w:t>
      </w:r>
      <w:r w:rsidRPr="21A0CA9D" w:rsidR="11F3C813">
        <w:rPr>
          <w:rFonts w:ascii="Times New Roman" w:hAnsi="Times New Roman" w:eastAsia="Times New Roman" w:cs="Times New Roman"/>
          <w:b w:val="1"/>
          <w:bCs w:val="1"/>
          <w:sz w:val="20"/>
          <w:szCs w:val="20"/>
        </w:rPr>
        <w:t xml:space="preserve"> oppaita (2003:4): </w:t>
      </w:r>
      <w:r w:rsidRPr="21A0CA9D" w:rsidR="11F3C813">
        <w:rPr>
          <w:rFonts w:ascii="Times New Roman" w:hAnsi="Times New Roman" w:eastAsia="Times New Roman" w:cs="Times New Roman"/>
          <w:b w:val="1"/>
          <w:bCs w:val="1"/>
          <w:sz w:val="20"/>
          <w:szCs w:val="20"/>
        </w:rPr>
        <w:t xml:space="preserve">Yksilölliset palvelut, toimivat asunnot ja esteetön ympäristö. </w:t>
      </w:r>
      <w:r w:rsidRPr="21A0CA9D" w:rsidR="11F3C813">
        <w:rPr>
          <w:rFonts w:ascii="Times New Roman" w:hAnsi="Times New Roman" w:eastAsia="Times New Roman" w:cs="Times New Roman"/>
          <w:b w:val="1"/>
          <w:bCs w:val="1"/>
          <w:sz w:val="20"/>
          <w:szCs w:val="20"/>
        </w:rPr>
        <w:t>Vammaisten ihmisten asumispalveluiden laatusuositus</w:t>
      </w:r>
    </w:p>
    <w:p xmlns:wp14="http://schemas.microsoft.com/office/word/2010/wordml" w:rsidR="00C602CA" w:rsidP="21A0CA9D" w:rsidRDefault="00C602CA" w14:paraId="670630F9" wp14:textId="77777777">
      <w:pPr>
        <w:pStyle w:val="Arial10Lihavoitu"/>
        <w:jc w:val="both"/>
        <w:rPr>
          <w:rFonts w:ascii="Times New Roman" w:hAnsi="Times New Roman" w:eastAsia="Times New Roman" w:cs="Times New Roman"/>
        </w:rPr>
      </w:pPr>
      <w:hyperlink r:id="R6fef951b0ba24d4f">
        <w:r w:rsidRPr="21A0CA9D" w:rsidR="11F3C813">
          <w:rPr>
            <w:rStyle w:val="Hyperlinkki"/>
            <w:rFonts w:ascii="Times New Roman" w:hAnsi="Times New Roman" w:eastAsia="Times New Roman" w:cs="Times New Roman"/>
            <w:b w:val="0"/>
            <w:bCs w:val="0"/>
          </w:rPr>
          <w:t>https://www.thl.fi/documents/10542/471223/asumispalveluiden%20laatusuositus.pdf</w:t>
        </w:r>
      </w:hyperlink>
    </w:p>
    <w:p w:rsidR="21A0CA9D" w:rsidP="21A0CA9D" w:rsidRDefault="21A0CA9D" w14:paraId="5E429948" w14:textId="349B4380">
      <w:pPr>
        <w:pStyle w:val="Arial10Lihavoitu"/>
        <w:jc w:val="both"/>
        <w:rPr>
          <w:rFonts w:ascii="Times New Roman" w:hAnsi="Times New Roman" w:eastAsia="Times New Roman" w:cs="Times New Roman"/>
          <w:b w:val="1"/>
          <w:bCs w:val="1"/>
        </w:rPr>
      </w:pPr>
    </w:p>
    <w:p w:rsidR="0509AA6C" w:rsidP="21A0CA9D" w:rsidRDefault="0509AA6C" w14:paraId="36184DF2" w14:textId="5022FB90">
      <w:pPr>
        <w:pStyle w:val="Arial10Lihavoitu"/>
        <w:jc w:val="both"/>
        <w:rPr>
          <w:rFonts w:ascii="Times New Roman" w:hAnsi="Times New Roman" w:eastAsia="Times New Roman" w:cs="Times New Roman"/>
          <w:b w:val="1"/>
          <w:bCs w:val="1"/>
        </w:rPr>
      </w:pPr>
      <w:r w:rsidRPr="21A0CA9D" w:rsidR="0509AA6C">
        <w:rPr>
          <w:rFonts w:ascii="Times New Roman" w:hAnsi="Times New Roman" w:eastAsia="Times New Roman" w:cs="Times New Roman"/>
          <w:b w:val="1"/>
          <w:bCs w:val="1"/>
        </w:rPr>
        <w:t>STM:n</w:t>
      </w:r>
      <w:r w:rsidRPr="21A0CA9D" w:rsidR="0509AA6C">
        <w:rPr>
          <w:rFonts w:ascii="Times New Roman" w:hAnsi="Times New Roman" w:eastAsia="Times New Roman" w:cs="Times New Roman"/>
          <w:b w:val="1"/>
          <w:bCs w:val="1"/>
        </w:rPr>
        <w:t xml:space="preserve"> julkaisuja (2019:10)</w:t>
      </w:r>
      <w:r w:rsidRPr="21A0CA9D" w:rsidR="56C483EB">
        <w:rPr>
          <w:rFonts w:ascii="Times New Roman" w:hAnsi="Times New Roman" w:eastAsia="Times New Roman" w:cs="Times New Roman"/>
          <w:b w:val="1"/>
          <w:bCs w:val="1"/>
        </w:rPr>
        <w:t xml:space="preserve">: Valmius- ja jatkuvuudenhallintasuunnitelma – Ohje sosiaali- ja terveydenhuollon </w:t>
      </w:r>
      <w:r w:rsidRPr="21A0CA9D" w:rsidR="56C483EB">
        <w:rPr>
          <w:rFonts w:ascii="Times New Roman" w:hAnsi="Times New Roman" w:eastAsia="Times New Roman" w:cs="Times New Roman"/>
          <w:b w:val="1"/>
          <w:bCs w:val="1"/>
        </w:rPr>
        <w:t>toimijoille</w:t>
      </w:r>
      <w:r w:rsidRPr="21A0CA9D" w:rsidR="2BC0C8E0">
        <w:rPr>
          <w:rFonts w:ascii="Times New Roman" w:hAnsi="Times New Roman" w:eastAsia="Times New Roman" w:cs="Times New Roman"/>
          <w:b w:val="1"/>
          <w:bCs w:val="1"/>
        </w:rPr>
        <w:t xml:space="preserve">  </w:t>
      </w:r>
    </w:p>
    <w:p w:rsidR="2BC0C8E0" w:rsidP="21A0CA9D" w:rsidRDefault="2BC0C8E0" w14:paraId="24337CF1" w14:textId="2E72313B">
      <w:pPr>
        <w:pStyle w:val="Arial10Lihavoitu"/>
        <w:jc w:val="both"/>
        <w:rPr>
          <w:rFonts w:ascii="Times New Roman" w:hAnsi="Times New Roman" w:eastAsia="Times New Roman" w:cs="Times New Roman"/>
        </w:rPr>
      </w:pPr>
      <w:hyperlink r:id="R3de79c0c28cb4bed">
        <w:r w:rsidRPr="21A0CA9D" w:rsidR="2BC0C8E0">
          <w:rPr>
            <w:rStyle w:val="Hyperlinkki"/>
            <w:rFonts w:ascii="Times New Roman" w:hAnsi="Times New Roman" w:eastAsia="Times New Roman" w:cs="Times New Roman"/>
            <w:b w:val="0"/>
            <w:bCs w:val="0"/>
            <w:noProof w:val="0"/>
            <w:lang w:val="fi-FI"/>
          </w:rPr>
          <w:t>https://julkaisut.valtioneuvosto.fi/bitstream/handle/10024/161627/J_10_2019%20Valmius-%20ja%20jatkuvuudenhallinta%20suunnitelmaohje.pdf?sequence=1&amp;isAllowed=y</w:t>
        </w:r>
      </w:hyperlink>
    </w:p>
    <w:p w:rsidR="21A0CA9D" w:rsidP="21A0CA9D" w:rsidRDefault="21A0CA9D" w14:paraId="12EA910B" w14:textId="34FF1360">
      <w:pPr>
        <w:pStyle w:val="Arial10Lihavoitu"/>
        <w:jc w:val="both"/>
        <w:rPr>
          <w:rFonts w:ascii="Times New Roman" w:hAnsi="Times New Roman" w:eastAsia="Times New Roman" w:cs="Times New Roman"/>
          <w:b w:val="0"/>
          <w:bCs w:val="0"/>
          <w:noProof w:val="0"/>
          <w:lang w:val="fi-FI"/>
        </w:rPr>
      </w:pPr>
    </w:p>
    <w:p xmlns:wp14="http://schemas.microsoft.com/office/word/2010/wordml" w:rsidR="00C602CA" w:rsidP="21A0CA9D" w:rsidRDefault="00C602CA" w14:paraId="75CAC6F5" wp14:textId="46532452">
      <w:pPr>
        <w:pStyle w:val="Arial10Lihavoitu"/>
        <w:jc w:val="both"/>
        <w:rPr>
          <w:rFonts w:ascii="Times New Roman" w:hAnsi="Times New Roman" w:eastAsia="Times New Roman" w:cs="Times New Roman"/>
          <w:b w:val="0"/>
          <w:bCs w:val="0"/>
          <w:color w:val="000000"/>
        </w:rPr>
      </w:pPr>
    </w:p>
    <w:p xmlns:wp14="http://schemas.microsoft.com/office/word/2010/wordml" w:rsidR="00C602CA" w:rsidP="21A0CA9D" w:rsidRDefault="00C602CA" w14:paraId="1B897C56" wp14:textId="77777777">
      <w:pPr>
        <w:pStyle w:val="Arial10Lihavoitu"/>
        <w:jc w:val="both"/>
        <w:rPr>
          <w:rFonts w:ascii="Times New Roman" w:hAnsi="Times New Roman" w:eastAsia="Times New Roman" w:cs="Times New Roman"/>
        </w:rPr>
      </w:pPr>
      <w:r w:rsidRPr="21A0CA9D" w:rsidR="11F3C813">
        <w:rPr>
          <w:rFonts w:ascii="Times New Roman" w:hAnsi="Times New Roman" w:eastAsia="Times New Roman" w:cs="Times New Roman"/>
        </w:rPr>
        <w:t>Potilasturvallisuus, Työsuojelurahasto &amp; Teknologian tutkimuskeskus VTT: Vaaratapahtumista oppiminen. Opas sosiaali- ja terveydenhuollon organisaatiolle</w:t>
      </w:r>
    </w:p>
    <w:p xmlns:wp14="http://schemas.microsoft.com/office/word/2010/wordml" w:rsidR="00C602CA" w:rsidP="21A0CA9D" w:rsidRDefault="00C602CA" w14:paraId="70916146" wp14:textId="77777777">
      <w:pPr>
        <w:pStyle w:val="Arial10Lihavoitu"/>
        <w:spacing w:after="120"/>
        <w:jc w:val="both"/>
        <w:rPr>
          <w:rFonts w:ascii="Times New Roman" w:hAnsi="Times New Roman" w:eastAsia="Times New Roman" w:cs="Times New Roman"/>
        </w:rPr>
      </w:pPr>
      <w:hyperlink r:id="R33202b6bd7d346ec">
        <w:r w:rsidRPr="21A0CA9D" w:rsidR="11F3C813">
          <w:rPr>
            <w:rStyle w:val="Hyperlinkki"/>
            <w:rFonts w:ascii="Times New Roman" w:hAnsi="Times New Roman" w:eastAsia="Times New Roman" w:cs="Times New Roman"/>
            <w:b w:val="0"/>
            <w:bCs w:val="0"/>
          </w:rPr>
          <w:t>http://www.vtt.fi/files/projects/typorh/opas_terveydenhuolto-organisaatioiden_vaaratapahtumista_oppimiseksi.pdf</w:t>
        </w:r>
      </w:hyperlink>
    </w:p>
    <w:p xmlns:wp14="http://schemas.microsoft.com/office/word/2010/wordml" w:rsidR="00C602CA" w:rsidP="21A0CA9D" w:rsidRDefault="00C602CA" w14:paraId="573DFFF2" wp14:textId="77777777">
      <w:pPr>
        <w:pStyle w:val="Arial9"/>
        <w:jc w:val="both"/>
        <w:rPr>
          <w:rFonts w:ascii="Times New Roman" w:hAnsi="Times New Roman" w:eastAsia="Times New Roman" w:cs="Times New Roman"/>
          <w:b w:val="1"/>
          <w:bCs w:val="1"/>
        </w:rPr>
      </w:pPr>
      <w:r w:rsidRPr="21A0CA9D" w:rsidR="11F3C813">
        <w:rPr>
          <w:rFonts w:ascii="Times New Roman" w:hAnsi="Times New Roman" w:eastAsia="Times New Roman" w:cs="Times New Roman"/>
          <w:b w:val="1"/>
          <w:bCs w:val="1"/>
        </w:rPr>
        <w:t xml:space="preserve">Turvallisen lääkehoidon suunnittelun tueksi: </w:t>
      </w:r>
    </w:p>
    <w:p xmlns:wp14="http://schemas.microsoft.com/office/word/2010/wordml" w:rsidR="00C602CA" w:rsidP="21A0CA9D" w:rsidRDefault="00C602CA" w14:paraId="3DE932BF" wp14:textId="77777777">
      <w:pPr>
        <w:pStyle w:val="Arial9"/>
        <w:jc w:val="both"/>
        <w:rPr>
          <w:rFonts w:ascii="Times New Roman" w:hAnsi="Times New Roman" w:eastAsia="Times New Roman" w:cs="Times New Roman"/>
          <w:b w:val="1"/>
          <w:bCs w:val="1"/>
        </w:rPr>
      </w:pPr>
      <w:r w:rsidRPr="21A0CA9D" w:rsidR="11F3C813">
        <w:rPr>
          <w:rFonts w:ascii="Times New Roman" w:hAnsi="Times New Roman" w:eastAsia="Times New Roman" w:cs="Times New Roman"/>
        </w:rPr>
        <w:t xml:space="preserve">Turvallinen lääkehoito -opas: </w:t>
      </w:r>
      <w:hyperlink r:id="R3b5d9867a47e496a">
        <w:r w:rsidRPr="21A0CA9D" w:rsidR="11F3C813">
          <w:rPr>
            <w:rStyle w:val="Hyperlinkki"/>
            <w:rFonts w:ascii="Times New Roman" w:hAnsi="Times New Roman" w:eastAsia="Times New Roman" w:cs="Times New Roman"/>
          </w:rPr>
          <w:t>http://www.stm.fi/julkaisut/nayta/_julkaisu/1083030</w:t>
        </w:r>
      </w:hyperlink>
    </w:p>
    <w:p xmlns:wp14="http://schemas.microsoft.com/office/word/2010/wordml" w:rsidR="00C602CA" w:rsidP="21A0CA9D" w:rsidRDefault="00C602CA" w14:paraId="66060428" wp14:textId="77777777">
      <w:pPr>
        <w:pStyle w:val="Arial9"/>
        <w:jc w:val="both"/>
        <w:rPr>
          <w:rFonts w:ascii="Times New Roman" w:hAnsi="Times New Roman" w:eastAsia="Times New Roman" w:cs="Times New Roman"/>
          <w:b w:val="1"/>
          <w:bCs w:val="1"/>
        </w:rPr>
      </w:pPr>
    </w:p>
    <w:p xmlns:wp14="http://schemas.microsoft.com/office/word/2010/wordml" w:rsidR="00C602CA" w:rsidP="21A0CA9D" w:rsidRDefault="00C602CA" w14:paraId="4783BA06" wp14:textId="77777777">
      <w:pPr>
        <w:pStyle w:val="Arial9"/>
        <w:jc w:val="both"/>
        <w:rPr>
          <w:rFonts w:ascii="Times New Roman" w:hAnsi="Times New Roman" w:eastAsia="Times New Roman" w:cs="Times New Roman"/>
          <w:b w:val="1"/>
          <w:bCs w:val="1"/>
          <w:color w:val="00000A"/>
          <w:sz w:val="20"/>
          <w:szCs w:val="20"/>
        </w:rPr>
      </w:pPr>
      <w:r w:rsidRPr="21A0CA9D" w:rsidR="11F3C813">
        <w:rPr>
          <w:rFonts w:ascii="Times New Roman" w:hAnsi="Times New Roman" w:eastAsia="Times New Roman" w:cs="Times New Roman"/>
          <w:b w:val="1"/>
          <w:bCs w:val="1"/>
          <w:color w:val="00000A"/>
          <w:sz w:val="20"/>
          <w:szCs w:val="20"/>
        </w:rPr>
        <w:t>Valviran määräys terveydenhuollon laitteiden ja tarvikkeiden vaaratilanneilmoituksen tekemisestä:</w:t>
      </w:r>
    </w:p>
    <w:p xmlns:wp14="http://schemas.microsoft.com/office/word/2010/wordml" w:rsidR="00C602CA" w:rsidP="21A0CA9D" w:rsidRDefault="00C602CA" w14:paraId="20B6FF56" wp14:textId="77777777">
      <w:pPr>
        <w:pStyle w:val="Arial9"/>
        <w:jc w:val="both"/>
        <w:rPr>
          <w:rFonts w:ascii="Times New Roman" w:hAnsi="Times New Roman" w:eastAsia="Times New Roman" w:cs="Times New Roman"/>
        </w:rPr>
      </w:pPr>
      <w:r w:rsidRPr="21A0CA9D" w:rsidR="11F3C813">
        <w:rPr>
          <w:rFonts w:ascii="Times New Roman" w:hAnsi="Times New Roman" w:eastAsia="Times New Roman" w:cs="Times New Roman"/>
        </w:rPr>
        <w:t xml:space="preserve">Valviran määräys 4/2010: </w:t>
      </w:r>
      <w:hyperlink r:id="R52171bde24114ef2">
        <w:r w:rsidRPr="21A0CA9D" w:rsidR="11F3C813">
          <w:rPr>
            <w:rStyle w:val="Hyperlinkki"/>
            <w:rFonts w:ascii="Times New Roman" w:hAnsi="Times New Roman" w:eastAsia="Times New Roman" w:cs="Times New Roman"/>
            <w:sz w:val="20"/>
            <w:szCs w:val="20"/>
          </w:rPr>
          <w:t>https://www.valvira.fi/-/maarays-4-2010-terveydenhuollon-laitteesta-ja-tarvikkeesta-tehtava-ammattimaisen-kayttajan-vaaratilanneilmoitus</w:t>
        </w:r>
      </w:hyperlink>
    </w:p>
    <w:p xmlns:wp14="http://schemas.microsoft.com/office/word/2010/wordml" w:rsidR="00C602CA" w:rsidP="21A0CA9D" w:rsidRDefault="00C602CA" w14:paraId="1D0656FE" wp14:textId="77777777">
      <w:pPr>
        <w:pStyle w:val="Arial9"/>
        <w:ind w:left="720"/>
        <w:jc w:val="both"/>
        <w:rPr>
          <w:rFonts w:ascii="Times New Roman" w:hAnsi="Times New Roman" w:eastAsia="Times New Roman" w:cs="Times New Roman"/>
        </w:rPr>
      </w:pPr>
    </w:p>
    <w:p xmlns:wp14="http://schemas.microsoft.com/office/word/2010/wordml" w:rsidR="00C602CA" w:rsidP="21A0CA9D" w:rsidRDefault="00C602CA" w14:paraId="4ADD4702" wp14:textId="77777777">
      <w:pPr>
        <w:pStyle w:val="Arial9"/>
        <w:jc w:val="both"/>
        <w:rPr>
          <w:rFonts w:ascii="Times New Roman" w:hAnsi="Times New Roman" w:eastAsia="Times New Roman" w:cs="Times New Roman"/>
          <w:b w:val="1"/>
          <w:bCs w:val="1"/>
        </w:rPr>
      </w:pPr>
      <w:r w:rsidRPr="21A0CA9D" w:rsidR="11F3C813">
        <w:rPr>
          <w:rFonts w:ascii="Times New Roman" w:hAnsi="Times New Roman" w:eastAsia="Times New Roman" w:cs="Times New Roman"/>
          <w:b w:val="1"/>
          <w:bCs w:val="1"/>
        </w:rPr>
        <w:t xml:space="preserve">Tietosuojavaltuutetun toimiston ohjeita asiakas- ja potilastietojen käsittelyyn </w:t>
      </w:r>
    </w:p>
    <w:p xmlns:wp14="http://schemas.microsoft.com/office/word/2010/wordml" w:rsidR="00C602CA" w:rsidP="21A0CA9D" w:rsidRDefault="00C602CA" w14:paraId="1BA5811B" wp14:textId="77777777">
      <w:pPr>
        <w:pStyle w:val="Arial9"/>
        <w:jc w:val="both"/>
        <w:rPr>
          <w:rFonts w:ascii="Times New Roman" w:hAnsi="Times New Roman" w:eastAsia="Times New Roman" w:cs="Times New Roman"/>
        </w:rPr>
      </w:pPr>
      <w:r w:rsidRPr="21A0CA9D" w:rsidR="11F3C813">
        <w:rPr>
          <w:rFonts w:ascii="Times New Roman" w:hAnsi="Times New Roman" w:eastAsia="Times New Roman" w:cs="Times New Roman"/>
        </w:rPr>
        <w:t xml:space="preserve">Rekisteri- ja tietoturvaselosteet: </w:t>
      </w:r>
      <w:hyperlink r:id="R778a957ed38e4dad">
        <w:r w:rsidRPr="21A0CA9D" w:rsidR="11F3C813">
          <w:rPr>
            <w:rStyle w:val="Hyperlinkki"/>
            <w:rFonts w:ascii="Times New Roman" w:hAnsi="Times New Roman" w:eastAsia="Times New Roman" w:cs="Times New Roman"/>
          </w:rPr>
          <w:t>http://www.tietosuoja.fi/fi/index/materiaalia/lomakkeet/rekisteri-jatietosuojaselosteet.html</w:t>
        </w:r>
      </w:hyperlink>
      <w:r w:rsidRPr="21A0CA9D" w:rsidR="11F3C813">
        <w:rPr>
          <w:rFonts w:ascii="Times New Roman" w:hAnsi="Times New Roman" w:eastAsia="Times New Roman" w:cs="Times New Roman"/>
        </w:rPr>
        <w:t xml:space="preserve"> </w:t>
      </w:r>
    </w:p>
    <w:p xmlns:wp14="http://schemas.microsoft.com/office/word/2010/wordml" w:rsidR="00C602CA" w:rsidP="21A0CA9D" w:rsidRDefault="00C602CA" w14:paraId="7E9365D9" wp14:textId="77777777">
      <w:pPr>
        <w:pStyle w:val="Arial9"/>
        <w:jc w:val="both"/>
        <w:rPr>
          <w:rFonts w:ascii="Times New Roman" w:hAnsi="Times New Roman" w:eastAsia="Times New Roman" w:cs="Times New Roman"/>
        </w:rPr>
      </w:pPr>
      <w:r w:rsidRPr="21A0CA9D" w:rsidR="11F3C813">
        <w:rPr>
          <w:rFonts w:ascii="Times New Roman" w:hAnsi="Times New Roman" w:eastAsia="Times New Roman" w:cs="Times New Roman"/>
        </w:rPr>
        <w:t xml:space="preserve">Henkilötietolaki ja asiakastietojen käsittely yksityisessä sosiaalihuollossa: </w:t>
      </w:r>
    </w:p>
    <w:p xmlns:wp14="http://schemas.microsoft.com/office/word/2010/wordml" w:rsidR="00C602CA" w:rsidP="21A0CA9D" w:rsidRDefault="00C602CA" w14:paraId="7B37605A" wp14:textId="77777777">
      <w:pPr>
        <w:pStyle w:val="Arial9"/>
        <w:jc w:val="both"/>
        <w:rPr>
          <w:rFonts w:ascii="Times New Roman" w:hAnsi="Times New Roman" w:eastAsia="Times New Roman" w:cs="Times New Roman"/>
        </w:rPr>
      </w:pPr>
      <w:hyperlink r:id="R6ced9c453d294935">
        <w:r w:rsidRPr="21A0CA9D" w:rsidR="11F3C813">
          <w:rPr>
            <w:rFonts w:ascii="Times New Roman" w:hAnsi="Times New Roman" w:eastAsia="Times New Roman" w:cs="Times New Roman"/>
          </w:rPr>
          <w:t>http://www.tietosuoja.fi/material/attachments/tietosuojavaltuutettu/tietosuojavaltuutetuntoimisto/oppaat/6JfpsyYNj/Henkilotietolaki_ja_asiakastietojen_kasittely_yksityisessa_sosiaalihuollossa.pdf</w:t>
        </w:r>
      </w:hyperlink>
    </w:p>
    <w:p xmlns:wp14="http://schemas.microsoft.com/office/word/2010/wordml" w:rsidR="00C602CA" w:rsidP="21A0CA9D" w:rsidRDefault="00C602CA" w14:paraId="28509F52" wp14:textId="77777777">
      <w:pPr>
        <w:pStyle w:val="Arial9"/>
        <w:jc w:val="both"/>
        <w:rPr>
          <w:rFonts w:ascii="Times New Roman" w:hAnsi="Times New Roman" w:eastAsia="Times New Roman" w:cs="Times New Roman"/>
        </w:rPr>
      </w:pPr>
      <w:hyperlink r:id="R5fb332ec4798474c">
        <w:r w:rsidRPr="21A0CA9D" w:rsidR="11F3C813">
          <w:rPr>
            <w:rStyle w:val="Hyperlinkki"/>
            <w:rFonts w:ascii="Times New Roman" w:hAnsi="Times New Roman" w:eastAsia="Times New Roman" w:cs="Times New Roman"/>
          </w:rPr>
          <w:t>http://www.tietosuoja.fi/material/attachments/tietosuojavaltuutettu/tietosuojavaltuutetuntoimisto/oppaat/6JfpsyYNj/</w:t>
        </w:r>
      </w:hyperlink>
    </w:p>
    <w:p xmlns:wp14="http://schemas.microsoft.com/office/word/2010/wordml" w:rsidR="00C602CA" w:rsidP="21A0CA9D" w:rsidRDefault="00C602CA" w14:paraId="6FB7E568" wp14:textId="77777777">
      <w:pPr>
        <w:pStyle w:val="Arial9"/>
        <w:jc w:val="both"/>
        <w:rPr>
          <w:rFonts w:ascii="Times New Roman" w:hAnsi="Times New Roman" w:eastAsia="Times New Roman" w:cs="Times New Roman"/>
        </w:rPr>
      </w:pPr>
      <w:hyperlink r:id="R62496ec180c746cb">
        <w:r w:rsidRPr="21A0CA9D" w:rsidR="11F3C813">
          <w:rPr>
            <w:rStyle w:val="Hyperlinkki"/>
            <w:rFonts w:ascii="Times New Roman" w:hAnsi="Times New Roman" w:eastAsia="Times New Roman" w:cs="Times New Roman"/>
          </w:rPr>
          <w:t>Henkilotietolaki_ja_asiakastietojen_kasittely_yksityisessa_sosiaalihuollossa.pdf</w:t>
        </w:r>
      </w:hyperlink>
    </w:p>
    <w:p xmlns:wp14="http://schemas.microsoft.com/office/word/2010/wordml" w:rsidR="00C602CA" w:rsidP="21A0CA9D" w:rsidRDefault="00C602CA" w14:paraId="1892917B" wp14:textId="77777777">
      <w:pPr>
        <w:pStyle w:val="Arial9"/>
        <w:jc w:val="both"/>
        <w:rPr>
          <w:rFonts w:ascii="Times New Roman" w:hAnsi="Times New Roman" w:eastAsia="Times New Roman" w:cs="Times New Roman"/>
        </w:rPr>
      </w:pPr>
      <w:r w:rsidRPr="21A0CA9D" w:rsidR="11F3C813">
        <w:rPr>
          <w:rFonts w:ascii="Times New Roman" w:hAnsi="Times New Roman" w:eastAsia="Times New Roman" w:cs="Times New Roman"/>
        </w:rPr>
        <w:t xml:space="preserve">Kuvaus henkilöstön perehdyttämisestä ja osaamisen varmistamisesta liittyen tietosuoja-asioihin ja asiakirja hallintoon sekä muuta lisätietoa sosiaalihuollon asiakasasiakirjoista: </w:t>
      </w:r>
      <w:hyperlink r:id="Rcb7d6d0ab5904ea6">
        <w:r w:rsidRPr="21A0CA9D" w:rsidR="11F3C813">
          <w:rPr>
            <w:rStyle w:val="Hyperlinkki"/>
            <w:rFonts w:ascii="Times New Roman" w:hAnsi="Times New Roman" w:eastAsia="Times New Roman" w:cs="Times New Roman"/>
          </w:rPr>
          <w:t>http://www.sosiaaliportti.fi/File/eef14b19-bacf-4820-9f6e-9cc407f10e6d/Sosiaalihuollon+asiakasasiakirjat.pdf</w:t>
        </w:r>
      </w:hyperlink>
      <w:r w:rsidRPr="21A0CA9D" w:rsidR="11F3C813">
        <w:rPr>
          <w:rFonts w:ascii="Times New Roman" w:hAnsi="Times New Roman" w:eastAsia="Times New Roman" w:cs="Times New Roman"/>
        </w:rPr>
        <w:t>)</w:t>
      </w:r>
    </w:p>
    <w:p xmlns:wp14="http://schemas.microsoft.com/office/word/2010/wordml" w:rsidR="00C602CA" w:rsidP="21A0CA9D" w:rsidRDefault="00C602CA" w14:paraId="394798F2" wp14:textId="77777777">
      <w:pPr>
        <w:pStyle w:val="Arial9"/>
        <w:jc w:val="both"/>
        <w:rPr>
          <w:rFonts w:ascii="Times New Roman" w:hAnsi="Times New Roman" w:eastAsia="Times New Roman" w:cs="Times New Roman"/>
        </w:rPr>
      </w:pPr>
    </w:p>
    <w:p xmlns:wp14="http://schemas.microsoft.com/office/word/2010/wordml" w:rsidR="00C602CA" w:rsidP="21A0CA9D" w:rsidRDefault="00C602CA" w14:paraId="17E87A70" wp14:textId="77777777">
      <w:pPr>
        <w:pStyle w:val="Arial9"/>
        <w:jc w:val="both"/>
        <w:rPr>
          <w:rFonts w:ascii="Times New Roman" w:hAnsi="Times New Roman" w:eastAsia="Times New Roman" w:cs="Times New Roman"/>
          <w:b w:val="1"/>
          <w:bCs w:val="1"/>
        </w:rPr>
      </w:pPr>
      <w:r w:rsidRPr="21A0CA9D" w:rsidR="11F3C813">
        <w:rPr>
          <w:rFonts w:ascii="Times New Roman" w:hAnsi="Times New Roman" w:eastAsia="Times New Roman" w:cs="Times New Roman"/>
          <w:b w:val="1"/>
          <w:bCs w:val="1"/>
        </w:rPr>
        <w:t>Lastensuojelun määräaikojen omavalvonta</w:t>
      </w:r>
    </w:p>
    <w:p xmlns:wp14="http://schemas.microsoft.com/office/word/2010/wordml" w:rsidR="00C602CA" w:rsidP="21A0CA9D" w:rsidRDefault="00C602CA" w14:paraId="7488E687" wp14:textId="77777777">
      <w:pPr>
        <w:pStyle w:val="Arial9"/>
        <w:jc w:val="both"/>
        <w:rPr>
          <w:rFonts w:ascii="Times New Roman" w:hAnsi="Times New Roman" w:eastAsia="Times New Roman" w:cs="Times New Roman"/>
        </w:rPr>
      </w:pPr>
      <w:hyperlink r:id="R977a87d4a5394492">
        <w:r w:rsidRPr="21A0CA9D" w:rsidR="11F3C813">
          <w:rPr>
            <w:rStyle w:val="Hyperlinkki"/>
            <w:rFonts w:ascii="Times New Roman" w:hAnsi="Times New Roman" w:eastAsia="Times New Roman" w:cs="Times New Roman"/>
          </w:rPr>
          <w:t>http://www.valvira.fi/documents/14444/236772/Lastensuojelun_maaraaikojen_omavalvonta.pdf/e8b14a48-fc78-4ac4-b9ca-4dd6a85a789b</w:t>
        </w:r>
      </w:hyperlink>
    </w:p>
    <w:p xmlns:wp14="http://schemas.microsoft.com/office/word/2010/wordml" w:rsidR="00C602CA" w:rsidP="21A0CA9D" w:rsidRDefault="00C602CA" w14:paraId="3889A505" wp14:textId="77777777">
      <w:pPr>
        <w:pStyle w:val="Arial9"/>
        <w:jc w:val="both"/>
        <w:rPr>
          <w:rFonts w:ascii="Times New Roman" w:hAnsi="Times New Roman" w:eastAsia="Times New Roman" w:cs="Times New Roman"/>
        </w:rPr>
      </w:pPr>
    </w:p>
    <w:p xmlns:wp14="http://schemas.microsoft.com/office/word/2010/wordml" w:rsidR="00C602CA" w:rsidP="21A0CA9D" w:rsidRDefault="00C602CA" w14:paraId="0FB32347" wp14:textId="77777777">
      <w:pPr>
        <w:pStyle w:val="Arial9"/>
        <w:jc w:val="both"/>
        <w:rPr>
          <w:rFonts w:ascii="Times New Roman" w:hAnsi="Times New Roman" w:eastAsia="Times New Roman" w:cs="Times New Roman"/>
          <w:b w:val="1"/>
          <w:bCs w:val="1"/>
        </w:rPr>
      </w:pPr>
      <w:r w:rsidRPr="21A0CA9D" w:rsidR="11F3C813">
        <w:rPr>
          <w:rFonts w:ascii="Times New Roman" w:hAnsi="Times New Roman" w:eastAsia="Times New Roman" w:cs="Times New Roman"/>
          <w:b w:val="1"/>
          <w:bCs w:val="1"/>
        </w:rPr>
        <w:t>Toimeentulotuen määräaikojen omavalvonta</w:t>
      </w:r>
    </w:p>
    <w:p xmlns:wp14="http://schemas.microsoft.com/office/word/2010/wordml" w:rsidR="00C602CA" w:rsidP="21A0CA9D" w:rsidRDefault="00C602CA" w14:paraId="2DEE71A0" wp14:textId="77777777">
      <w:pPr>
        <w:pStyle w:val="Arial9"/>
        <w:jc w:val="both"/>
        <w:rPr>
          <w:rFonts w:ascii="Times New Roman" w:hAnsi="Times New Roman" w:eastAsia="Times New Roman" w:cs="Times New Roman"/>
        </w:rPr>
      </w:pPr>
      <w:hyperlink r:id="R13cc345d7fed4c67">
        <w:r w:rsidRPr="21A0CA9D" w:rsidR="11F3C813">
          <w:rPr>
            <w:rStyle w:val="Hyperlinkki"/>
            <w:rFonts w:ascii="Times New Roman" w:hAnsi="Times New Roman" w:eastAsia="Times New Roman" w:cs="Times New Roman"/>
          </w:rPr>
          <w:t>http://www.valvira.fi/documents/14444/236772/Toimeentulotuen_maaraaikojen_omavalvonta.pdf/d4fbb1b8-7540-425c-8b71-960a9dc2f005</w:t>
        </w:r>
      </w:hyperlink>
    </w:p>
    <w:p xmlns:wp14="http://schemas.microsoft.com/office/word/2010/wordml" w:rsidR="00C602CA" w:rsidP="21A0CA9D" w:rsidRDefault="00C602CA" w14:paraId="29079D35" wp14:textId="77777777">
      <w:pPr>
        <w:pStyle w:val="Arial9"/>
        <w:jc w:val="both"/>
        <w:rPr>
          <w:rFonts w:ascii="Times New Roman" w:hAnsi="Times New Roman" w:eastAsia="Times New Roman" w:cs="Times New Roman"/>
        </w:rPr>
      </w:pPr>
    </w:p>
    <w:sectPr w:rsidR="00C602CA">
      <w:headerReference w:type="even" r:id="rId25"/>
      <w:headerReference w:type="default" r:id="rId26"/>
      <w:footerReference w:type="even" r:id="rId27"/>
      <w:footerReference w:type="default" r:id="rId28"/>
      <w:headerReference w:type="first" r:id="rId29"/>
      <w:footerReference w:type="first" r:id="rId30"/>
      <w:pgSz w:w="11906" w:h="16838" w:orient="portrait"/>
      <w:pgMar w:top="1417" w:right="1134" w:bottom="1417" w:left="1134"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1B16DD" w:rsidP="00F3569D" w:rsidRDefault="001B16DD" w14:paraId="17686DC7" wp14:textId="77777777">
      <w:r>
        <w:separator/>
      </w:r>
    </w:p>
  </w:endnote>
  <w:endnote w:type="continuationSeparator" w:id="0">
    <w:p xmlns:wp14="http://schemas.microsoft.com/office/word/2010/wordml" w:rsidR="001B16DD" w:rsidP="00F3569D" w:rsidRDefault="001B16DD" w14:paraId="53BD644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Light">
    <w:charset w:val="80"/>
    <w:family w:val="roman"/>
    <w:pitch w:val="variable"/>
  </w:font>
  <w:font w:name="Tahoma">
    <w:panose1 w:val="020B0604030504040204"/>
    <w:charset w:val="00"/>
    <w:family w:val="swiss"/>
    <w:pitch w:val="variable"/>
    <w:sig w:usb0="E1002EFF" w:usb1="C000605B" w:usb2="00000029" w:usb3="00000000" w:csb0="000101FF" w:csb1="00000000"/>
  </w:font>
  <w:font w:name="Roboto Condensed">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1403">
    <w:charset w:val="8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F3569D" w:rsidRDefault="00F3569D" w14:paraId="57590049" wp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F3569D" w:rsidRDefault="00F3569D" w14:paraId="76614669" wp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F3569D" w:rsidRDefault="00F3569D" w14:paraId="0C5B615A" wp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1B16DD" w:rsidP="00F3569D" w:rsidRDefault="001B16DD" w14:paraId="2BBD94B2" wp14:textId="77777777">
      <w:r>
        <w:separator/>
      </w:r>
    </w:p>
  </w:footnote>
  <w:footnote w:type="continuationSeparator" w:id="0">
    <w:p xmlns:wp14="http://schemas.microsoft.com/office/word/2010/wordml" w:rsidR="001B16DD" w:rsidP="00F3569D" w:rsidRDefault="001B16DD" w14:paraId="5854DE7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F3569D" w:rsidRDefault="00F3569D" w14:paraId="2CA7ADD4" wp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F3569D" w:rsidRDefault="00F3569D" w14:paraId="1A3FAC43" wp14:textId="777777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F3569D" w:rsidRDefault="00F3569D" w14:paraId="314EE24A" wp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3">
    <w:nsid w:val="4af58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81be5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26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d1642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e8da2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baa7d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49ac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f005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16ca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089e0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e34b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7e5b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746f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5bb35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dc8a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e0f5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eb963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014d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c42a9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a82c4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25ac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b02e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4736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multilevel"/>
    <w:tmpl w:val="00000001"/>
    <w:lvl w:ilvl="0">
      <w:start w:val="1"/>
      <w:numFmt w:val="lowerLetter"/>
      <w:lvlText w:val="%1)"/>
      <w:lvlJc w:val="left"/>
      <w:pPr>
        <w:tabs>
          <w:tab w:val="num" w:pos="0"/>
        </w:tabs>
        <w:ind w:left="720" w:hanging="360"/>
      </w:pPr>
    </w:lvl>
    <w:lvl w:ilvl="1">
      <w:start w:val="1"/>
      <w:numFmt w:val="none"/>
      <w:suff w:val="nothing"/>
      <w:lvlText w:val=""/>
      <w:lvlJc w:val="left"/>
      <w:pPr>
        <w:tabs>
          <w:tab w:val="num" w:pos="576"/>
        </w:tabs>
        <w:ind w:left="576" w:hanging="576"/>
      </w:pPr>
    </w:lvl>
    <w:lvl w:ilvl="2">
      <w:start w:val="1"/>
      <w:numFmt w:val="decimal"/>
      <w:lvlText w:val="%3."/>
      <w:lvlJc w:val="left"/>
      <w:pPr>
        <w:tabs>
          <w:tab w:val="num" w:pos="720"/>
        </w:tabs>
        <w:ind w:left="720" w:hanging="720"/>
      </w:pPr>
    </w:lvl>
    <w:lvl w:ilvl="3">
      <w:start w:val="1"/>
      <w:numFmt w:val="decimal"/>
      <w:lvlText w:val="%3.%4"/>
      <w:lvlJc w:val="left"/>
      <w:pPr>
        <w:tabs>
          <w:tab w:val="num" w:pos="864"/>
        </w:tabs>
        <w:ind w:left="864" w:hanging="864"/>
      </w:pPr>
    </w:lvl>
    <w:lvl w:ilvl="4">
      <w:start w:val="1"/>
      <w:numFmt w:val="decimal"/>
      <w:lvlText w:val="%3.%4.%5"/>
      <w:lvlJc w:val="left"/>
      <w:pPr>
        <w:tabs>
          <w:tab w:val="num" w:pos="1008"/>
        </w:tabs>
        <w:ind w:left="1008" w:hanging="1008"/>
      </w:pPr>
    </w:lvl>
    <w:lvl w:ilvl="5">
      <w:start w:val="1"/>
      <w:numFmt w:val="decimal"/>
      <w:lvlText w:val="%3.%4.%5.%6"/>
      <w:lvlJc w:val="left"/>
      <w:pPr>
        <w:tabs>
          <w:tab w:val="num" w:pos="1152"/>
        </w:tabs>
        <w:ind w:left="1152" w:hanging="1152"/>
      </w:pPr>
    </w:lvl>
    <w:lvl w:ilvl="6">
      <w:start w:val="1"/>
      <w:numFmt w:val="decimal"/>
      <w:lvlText w:val="%3.%4.%5.%6.%7"/>
      <w:lvlJc w:val="left"/>
      <w:pPr>
        <w:tabs>
          <w:tab w:val="num" w:pos="1296"/>
        </w:tabs>
        <w:ind w:left="1296" w:hanging="1296"/>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966660679">
    <w:abstractNumId w:val="0"/>
  </w:num>
  <w:num w:numId="2" w16cid:durableId="1384719175">
    <w:abstractNumId w:val="1"/>
  </w:num>
  <w:num w:numId="3" w16cid:durableId="372316515">
    <w:abstractNumId w:val="2"/>
  </w:num>
  <w:num w:numId="4" w16cid:durableId="388503698">
    <w:abstractNumId w:val="3"/>
  </w:num>
  <w:num w:numId="5" w16cid:durableId="1325164228">
    <w:abstractNumId w:val="4"/>
  </w:num>
  <w:num w:numId="6" w16cid:durableId="783890252">
    <w:abstractNumId w:val="5"/>
  </w:num>
  <w:num w:numId="7" w16cid:durableId="446849887">
    <w:abstractNumId w:val="6"/>
  </w:num>
  <w:num w:numId="8" w16cid:durableId="81420234">
    <w:abstractNumId w:val="7"/>
  </w:num>
  <w:num w:numId="9" w16cid:durableId="431828480">
    <w:abstractNumId w:val="8"/>
  </w:num>
  <w:num w:numId="10" w16cid:durableId="2005432012">
    <w:abstractNumId w:val="9"/>
  </w:num>
  <w:num w:numId="11" w16cid:durableId="138302176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1304"/>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9D"/>
    <w:rsid w:val="000C0459"/>
    <w:rsid w:val="001B16DD"/>
    <w:rsid w:val="002F4E7F"/>
    <w:rsid w:val="0039EE28"/>
    <w:rsid w:val="003B0C56"/>
    <w:rsid w:val="0040684E"/>
    <w:rsid w:val="00428E09"/>
    <w:rsid w:val="00468FA7"/>
    <w:rsid w:val="004F3A0B"/>
    <w:rsid w:val="005C203A"/>
    <w:rsid w:val="00645224"/>
    <w:rsid w:val="006EA05D"/>
    <w:rsid w:val="00752EDF"/>
    <w:rsid w:val="007748A9"/>
    <w:rsid w:val="0081DA73"/>
    <w:rsid w:val="008E104C"/>
    <w:rsid w:val="00907A84"/>
    <w:rsid w:val="00AB3D4C"/>
    <w:rsid w:val="00B66D77"/>
    <w:rsid w:val="00BA4FCA"/>
    <w:rsid w:val="00C12636"/>
    <w:rsid w:val="00C602CA"/>
    <w:rsid w:val="00E3812A"/>
    <w:rsid w:val="00F00E94"/>
    <w:rsid w:val="00F3569D"/>
    <w:rsid w:val="0136B7E8"/>
    <w:rsid w:val="017AF3EC"/>
    <w:rsid w:val="017B88B4"/>
    <w:rsid w:val="0184C696"/>
    <w:rsid w:val="019D865C"/>
    <w:rsid w:val="01AA4E82"/>
    <w:rsid w:val="01B4738D"/>
    <w:rsid w:val="01F13EFE"/>
    <w:rsid w:val="020B8F3E"/>
    <w:rsid w:val="020FA843"/>
    <w:rsid w:val="021766AB"/>
    <w:rsid w:val="02456D5B"/>
    <w:rsid w:val="024C58EE"/>
    <w:rsid w:val="0267172A"/>
    <w:rsid w:val="026ECEC4"/>
    <w:rsid w:val="02A41F0F"/>
    <w:rsid w:val="02A62439"/>
    <w:rsid w:val="02B9E33A"/>
    <w:rsid w:val="02C4E5A6"/>
    <w:rsid w:val="02D2EA5A"/>
    <w:rsid w:val="0321765F"/>
    <w:rsid w:val="035C3F2A"/>
    <w:rsid w:val="038B93D2"/>
    <w:rsid w:val="039EED11"/>
    <w:rsid w:val="03EA6C29"/>
    <w:rsid w:val="0404046F"/>
    <w:rsid w:val="0404808E"/>
    <w:rsid w:val="04369D17"/>
    <w:rsid w:val="04540EAA"/>
    <w:rsid w:val="04597930"/>
    <w:rsid w:val="047700B3"/>
    <w:rsid w:val="04898AC4"/>
    <w:rsid w:val="04ACEE88"/>
    <w:rsid w:val="04C6671F"/>
    <w:rsid w:val="0509AA6C"/>
    <w:rsid w:val="055B94E7"/>
    <w:rsid w:val="05975935"/>
    <w:rsid w:val="05A123DB"/>
    <w:rsid w:val="05E3579F"/>
    <w:rsid w:val="05F6E9D7"/>
    <w:rsid w:val="06133AE8"/>
    <w:rsid w:val="0644F791"/>
    <w:rsid w:val="06473B7B"/>
    <w:rsid w:val="065DED82"/>
    <w:rsid w:val="0683DB34"/>
    <w:rsid w:val="06A2BC70"/>
    <w:rsid w:val="06A47569"/>
    <w:rsid w:val="06BEE9A7"/>
    <w:rsid w:val="06C94CB9"/>
    <w:rsid w:val="06C95ED6"/>
    <w:rsid w:val="06CCAEBD"/>
    <w:rsid w:val="06FCDDE7"/>
    <w:rsid w:val="07001C5E"/>
    <w:rsid w:val="07043444"/>
    <w:rsid w:val="0706CDD3"/>
    <w:rsid w:val="07822CF6"/>
    <w:rsid w:val="0799D780"/>
    <w:rsid w:val="07B659F0"/>
    <w:rsid w:val="07CF4030"/>
    <w:rsid w:val="07EA0362"/>
    <w:rsid w:val="07FBFD89"/>
    <w:rsid w:val="0808E515"/>
    <w:rsid w:val="081BE85D"/>
    <w:rsid w:val="0832BA0F"/>
    <w:rsid w:val="0832BCF8"/>
    <w:rsid w:val="084B3333"/>
    <w:rsid w:val="086218EC"/>
    <w:rsid w:val="08877767"/>
    <w:rsid w:val="08B7B154"/>
    <w:rsid w:val="08D7E534"/>
    <w:rsid w:val="08EF7945"/>
    <w:rsid w:val="09042BF3"/>
    <w:rsid w:val="0956CB16"/>
    <w:rsid w:val="09C7A430"/>
    <w:rsid w:val="09D63E0A"/>
    <w:rsid w:val="09D7F26F"/>
    <w:rsid w:val="09D81E36"/>
    <w:rsid w:val="09DC3CD3"/>
    <w:rsid w:val="0A04074F"/>
    <w:rsid w:val="0A122CAC"/>
    <w:rsid w:val="0A1F9560"/>
    <w:rsid w:val="0A286D80"/>
    <w:rsid w:val="0A4F1CFA"/>
    <w:rsid w:val="0A566250"/>
    <w:rsid w:val="0A72468C"/>
    <w:rsid w:val="0A9D68A5"/>
    <w:rsid w:val="0AA83491"/>
    <w:rsid w:val="0AB985D1"/>
    <w:rsid w:val="0ADA9FFD"/>
    <w:rsid w:val="0AEC4101"/>
    <w:rsid w:val="0AF56BB6"/>
    <w:rsid w:val="0AFE63EF"/>
    <w:rsid w:val="0B512D99"/>
    <w:rsid w:val="0B5AB471"/>
    <w:rsid w:val="0B6C5061"/>
    <w:rsid w:val="0B75D571"/>
    <w:rsid w:val="0B7ED7D5"/>
    <w:rsid w:val="0B7ED7D5"/>
    <w:rsid w:val="0B88E547"/>
    <w:rsid w:val="0BE44CE5"/>
    <w:rsid w:val="0BE922B0"/>
    <w:rsid w:val="0C15E62F"/>
    <w:rsid w:val="0C2F42EE"/>
    <w:rsid w:val="0C2F9B94"/>
    <w:rsid w:val="0C3171E0"/>
    <w:rsid w:val="0C33A80C"/>
    <w:rsid w:val="0C3EF26A"/>
    <w:rsid w:val="0C514806"/>
    <w:rsid w:val="0C5FEF98"/>
    <w:rsid w:val="0C741657"/>
    <w:rsid w:val="0C986890"/>
    <w:rsid w:val="0CA63BB7"/>
    <w:rsid w:val="0CCF7BF9"/>
    <w:rsid w:val="0CE79342"/>
    <w:rsid w:val="0D06F8EE"/>
    <w:rsid w:val="0D082161"/>
    <w:rsid w:val="0D2BE347"/>
    <w:rsid w:val="0D2BFBA4"/>
    <w:rsid w:val="0D3E695F"/>
    <w:rsid w:val="0D560F65"/>
    <w:rsid w:val="0DA9CA42"/>
    <w:rsid w:val="0DBE0B62"/>
    <w:rsid w:val="0DC0D504"/>
    <w:rsid w:val="0DC2FB9E"/>
    <w:rsid w:val="0DF4BE7A"/>
    <w:rsid w:val="0E0CA1D3"/>
    <w:rsid w:val="0E7087EF"/>
    <w:rsid w:val="0E98F3D1"/>
    <w:rsid w:val="0EADBE41"/>
    <w:rsid w:val="0EB933C6"/>
    <w:rsid w:val="0EC3BDF0"/>
    <w:rsid w:val="0EDD7F9B"/>
    <w:rsid w:val="0F180489"/>
    <w:rsid w:val="0F2356F9"/>
    <w:rsid w:val="0F4E7D99"/>
    <w:rsid w:val="0F650FB0"/>
    <w:rsid w:val="0F66160A"/>
    <w:rsid w:val="0F79A344"/>
    <w:rsid w:val="0FA531F1"/>
    <w:rsid w:val="0FACBBF4"/>
    <w:rsid w:val="0FB025D7"/>
    <w:rsid w:val="0FB6EED7"/>
    <w:rsid w:val="0FE73CFA"/>
    <w:rsid w:val="101ECA23"/>
    <w:rsid w:val="104099C9"/>
    <w:rsid w:val="10530D9B"/>
    <w:rsid w:val="1091730B"/>
    <w:rsid w:val="109CC220"/>
    <w:rsid w:val="109E879A"/>
    <w:rsid w:val="10DA2861"/>
    <w:rsid w:val="1100D5E6"/>
    <w:rsid w:val="11036A17"/>
    <w:rsid w:val="11044D55"/>
    <w:rsid w:val="110B9E98"/>
    <w:rsid w:val="11174DB8"/>
    <w:rsid w:val="11210135"/>
    <w:rsid w:val="112128F7"/>
    <w:rsid w:val="11301589"/>
    <w:rsid w:val="1161EF3C"/>
    <w:rsid w:val="116D2A40"/>
    <w:rsid w:val="11B3AC79"/>
    <w:rsid w:val="11CAE2E1"/>
    <w:rsid w:val="11DDF857"/>
    <w:rsid w:val="11EA38EC"/>
    <w:rsid w:val="11EBD271"/>
    <w:rsid w:val="11F3C813"/>
    <w:rsid w:val="11F77051"/>
    <w:rsid w:val="11F7B3FE"/>
    <w:rsid w:val="11FFA13D"/>
    <w:rsid w:val="121C5363"/>
    <w:rsid w:val="121F15A6"/>
    <w:rsid w:val="12599EB4"/>
    <w:rsid w:val="1269A3C8"/>
    <w:rsid w:val="127F06C4"/>
    <w:rsid w:val="12825CBA"/>
    <w:rsid w:val="12B4DD6A"/>
    <w:rsid w:val="12CBFA22"/>
    <w:rsid w:val="1305A508"/>
    <w:rsid w:val="130C1C65"/>
    <w:rsid w:val="130CA86A"/>
    <w:rsid w:val="132EDCE9"/>
    <w:rsid w:val="1341EDEB"/>
    <w:rsid w:val="1348601A"/>
    <w:rsid w:val="1369C339"/>
    <w:rsid w:val="1369FCB7"/>
    <w:rsid w:val="138018E2"/>
    <w:rsid w:val="138995BA"/>
    <w:rsid w:val="138DB76C"/>
    <w:rsid w:val="139E50E3"/>
    <w:rsid w:val="13BDE9A6"/>
    <w:rsid w:val="13C2927F"/>
    <w:rsid w:val="13E45321"/>
    <w:rsid w:val="142566AE"/>
    <w:rsid w:val="148CF687"/>
    <w:rsid w:val="148FC3CA"/>
    <w:rsid w:val="1490C6DC"/>
    <w:rsid w:val="14A9AB49"/>
    <w:rsid w:val="14C60F6E"/>
    <w:rsid w:val="14DE87F0"/>
    <w:rsid w:val="14F20E27"/>
    <w:rsid w:val="14F7F019"/>
    <w:rsid w:val="150C54EB"/>
    <w:rsid w:val="151FC558"/>
    <w:rsid w:val="15B2782A"/>
    <w:rsid w:val="15E9ACFE"/>
    <w:rsid w:val="15EA388F"/>
    <w:rsid w:val="15FB8E2B"/>
    <w:rsid w:val="16101720"/>
    <w:rsid w:val="162A6672"/>
    <w:rsid w:val="1631FC56"/>
    <w:rsid w:val="166D3565"/>
    <w:rsid w:val="16968549"/>
    <w:rsid w:val="16A58518"/>
    <w:rsid w:val="16B797E4"/>
    <w:rsid w:val="17432498"/>
    <w:rsid w:val="1767A9DF"/>
    <w:rsid w:val="176A6473"/>
    <w:rsid w:val="17770278"/>
    <w:rsid w:val="17919F01"/>
    <w:rsid w:val="17AD36BD"/>
    <w:rsid w:val="17AF0C24"/>
    <w:rsid w:val="17D39202"/>
    <w:rsid w:val="17F9CB4B"/>
    <w:rsid w:val="1846CD71"/>
    <w:rsid w:val="184988C7"/>
    <w:rsid w:val="18505FA2"/>
    <w:rsid w:val="1860AAC0"/>
    <w:rsid w:val="18936DB5"/>
    <w:rsid w:val="18E58E89"/>
    <w:rsid w:val="192BB5CA"/>
    <w:rsid w:val="1936FD71"/>
    <w:rsid w:val="193950D6"/>
    <w:rsid w:val="194DCBE2"/>
    <w:rsid w:val="195BACB8"/>
    <w:rsid w:val="1977B73A"/>
    <w:rsid w:val="1977E187"/>
    <w:rsid w:val="1988D0D1"/>
    <w:rsid w:val="19914FD2"/>
    <w:rsid w:val="19C12FF3"/>
    <w:rsid w:val="19ED42D7"/>
    <w:rsid w:val="1A10DDFD"/>
    <w:rsid w:val="1A11B6A1"/>
    <w:rsid w:val="1A1ED838"/>
    <w:rsid w:val="1A2F98B8"/>
    <w:rsid w:val="1A30DBDB"/>
    <w:rsid w:val="1A3BE906"/>
    <w:rsid w:val="1A51814A"/>
    <w:rsid w:val="1A531A15"/>
    <w:rsid w:val="1A5E8D54"/>
    <w:rsid w:val="1AB97736"/>
    <w:rsid w:val="1AC3AA73"/>
    <w:rsid w:val="1AE4AF11"/>
    <w:rsid w:val="1AE8BAF3"/>
    <w:rsid w:val="1B490C58"/>
    <w:rsid w:val="1B528F4F"/>
    <w:rsid w:val="1B62576C"/>
    <w:rsid w:val="1B7ED11E"/>
    <w:rsid w:val="1BF36C43"/>
    <w:rsid w:val="1C606101"/>
    <w:rsid w:val="1C645886"/>
    <w:rsid w:val="1C6C1CD3"/>
    <w:rsid w:val="1C75D37F"/>
    <w:rsid w:val="1C75D37F"/>
    <w:rsid w:val="1C7A4B57"/>
    <w:rsid w:val="1CA57610"/>
    <w:rsid w:val="1CA99A22"/>
    <w:rsid w:val="1CBCCD4F"/>
    <w:rsid w:val="1CCDBFCA"/>
    <w:rsid w:val="1CCE19CA"/>
    <w:rsid w:val="1CF00072"/>
    <w:rsid w:val="1CF30073"/>
    <w:rsid w:val="1D168B15"/>
    <w:rsid w:val="1D1F6D48"/>
    <w:rsid w:val="1D2C4EA3"/>
    <w:rsid w:val="1D6469B3"/>
    <w:rsid w:val="1D910EAB"/>
    <w:rsid w:val="1D95F7BB"/>
    <w:rsid w:val="1DA33ECD"/>
    <w:rsid w:val="1DBF859C"/>
    <w:rsid w:val="1DE9654C"/>
    <w:rsid w:val="1E0D0581"/>
    <w:rsid w:val="1E6DE272"/>
    <w:rsid w:val="1E6FDA3F"/>
    <w:rsid w:val="1E7901FD"/>
    <w:rsid w:val="1E96C3B9"/>
    <w:rsid w:val="1EA7059A"/>
    <w:rsid w:val="1F0BFA2D"/>
    <w:rsid w:val="1F352FD0"/>
    <w:rsid w:val="1F853EC8"/>
    <w:rsid w:val="1FA94B53"/>
    <w:rsid w:val="1FABF9BD"/>
    <w:rsid w:val="1FF39E71"/>
    <w:rsid w:val="2031FF0A"/>
    <w:rsid w:val="20389709"/>
    <w:rsid w:val="204BBAFF"/>
    <w:rsid w:val="2053873C"/>
    <w:rsid w:val="2055FC09"/>
    <w:rsid w:val="2080F5A0"/>
    <w:rsid w:val="20AEE67D"/>
    <w:rsid w:val="20C8315C"/>
    <w:rsid w:val="20DB2131"/>
    <w:rsid w:val="21194023"/>
    <w:rsid w:val="2143643B"/>
    <w:rsid w:val="21568EEE"/>
    <w:rsid w:val="218A21DA"/>
    <w:rsid w:val="21A0CA9D"/>
    <w:rsid w:val="21C80756"/>
    <w:rsid w:val="222ECB4A"/>
    <w:rsid w:val="22377346"/>
    <w:rsid w:val="223C72E1"/>
    <w:rsid w:val="223D6DE9"/>
    <w:rsid w:val="2242905D"/>
    <w:rsid w:val="22654128"/>
    <w:rsid w:val="22779F2A"/>
    <w:rsid w:val="2297B8BB"/>
    <w:rsid w:val="229DA9B7"/>
    <w:rsid w:val="22A41017"/>
    <w:rsid w:val="22A9D156"/>
    <w:rsid w:val="22ADF40A"/>
    <w:rsid w:val="22F9260A"/>
    <w:rsid w:val="22FFF5D3"/>
    <w:rsid w:val="23146CFC"/>
    <w:rsid w:val="231A754B"/>
    <w:rsid w:val="2330CB78"/>
    <w:rsid w:val="23689041"/>
    <w:rsid w:val="238B688E"/>
    <w:rsid w:val="23AA6E29"/>
    <w:rsid w:val="23C6E969"/>
    <w:rsid w:val="23F6DB99"/>
    <w:rsid w:val="23F740E2"/>
    <w:rsid w:val="23F91A07"/>
    <w:rsid w:val="2409F98B"/>
    <w:rsid w:val="240EA53A"/>
    <w:rsid w:val="242E9A70"/>
    <w:rsid w:val="24499927"/>
    <w:rsid w:val="246CA939"/>
    <w:rsid w:val="249C5513"/>
    <w:rsid w:val="24A8F219"/>
    <w:rsid w:val="24B54BC2"/>
    <w:rsid w:val="24B6916B"/>
    <w:rsid w:val="25009C0D"/>
    <w:rsid w:val="252615AD"/>
    <w:rsid w:val="254C06D6"/>
    <w:rsid w:val="25981E00"/>
    <w:rsid w:val="261B59E9"/>
    <w:rsid w:val="261D3A2D"/>
    <w:rsid w:val="264EBCA6"/>
    <w:rsid w:val="2689E18A"/>
    <w:rsid w:val="268B6D0E"/>
    <w:rsid w:val="26994FFD"/>
    <w:rsid w:val="26B31E4C"/>
    <w:rsid w:val="26EACB72"/>
    <w:rsid w:val="26EC4798"/>
    <w:rsid w:val="2704BF04"/>
    <w:rsid w:val="270F025F"/>
    <w:rsid w:val="271BD03A"/>
    <w:rsid w:val="275C5485"/>
    <w:rsid w:val="278C20B5"/>
    <w:rsid w:val="2792E9D4"/>
    <w:rsid w:val="27CC99C2"/>
    <w:rsid w:val="27EA7090"/>
    <w:rsid w:val="2858E7B9"/>
    <w:rsid w:val="28A6CCDB"/>
    <w:rsid w:val="28ABE4A9"/>
    <w:rsid w:val="28C67F53"/>
    <w:rsid w:val="28CDF970"/>
    <w:rsid w:val="28CEDD57"/>
    <w:rsid w:val="28DECAFF"/>
    <w:rsid w:val="2931B266"/>
    <w:rsid w:val="2989451C"/>
    <w:rsid w:val="298B05BE"/>
    <w:rsid w:val="2994B9EE"/>
    <w:rsid w:val="29A0236B"/>
    <w:rsid w:val="29B5E083"/>
    <w:rsid w:val="29D13E22"/>
    <w:rsid w:val="29D6810A"/>
    <w:rsid w:val="29DB6412"/>
    <w:rsid w:val="29F29756"/>
    <w:rsid w:val="2A177716"/>
    <w:rsid w:val="2A23DB20"/>
    <w:rsid w:val="2AAEA7F7"/>
    <w:rsid w:val="2AD97EB3"/>
    <w:rsid w:val="2AF434F9"/>
    <w:rsid w:val="2B15E7D5"/>
    <w:rsid w:val="2B335C61"/>
    <w:rsid w:val="2B4DB47A"/>
    <w:rsid w:val="2B8724CE"/>
    <w:rsid w:val="2B87F97C"/>
    <w:rsid w:val="2BA6107D"/>
    <w:rsid w:val="2BC0C8E0"/>
    <w:rsid w:val="2BC761A4"/>
    <w:rsid w:val="2BCB09A7"/>
    <w:rsid w:val="2BD3E6F4"/>
    <w:rsid w:val="2BDE5B11"/>
    <w:rsid w:val="2BFED483"/>
    <w:rsid w:val="2C00B6B7"/>
    <w:rsid w:val="2C079BE4"/>
    <w:rsid w:val="2C3332E1"/>
    <w:rsid w:val="2CD69F30"/>
    <w:rsid w:val="2CDCAB24"/>
    <w:rsid w:val="2CF98822"/>
    <w:rsid w:val="2CFAE0A5"/>
    <w:rsid w:val="2CFF609E"/>
    <w:rsid w:val="2D89E479"/>
    <w:rsid w:val="2DBE5375"/>
    <w:rsid w:val="2DE69A2D"/>
    <w:rsid w:val="2E0CAB88"/>
    <w:rsid w:val="2E0EB4C7"/>
    <w:rsid w:val="2E4EC3BF"/>
    <w:rsid w:val="2E56CCE2"/>
    <w:rsid w:val="2E5D867B"/>
    <w:rsid w:val="2E92BC9D"/>
    <w:rsid w:val="2ECE0DF4"/>
    <w:rsid w:val="2EE8C59B"/>
    <w:rsid w:val="2EF00884"/>
    <w:rsid w:val="2F078833"/>
    <w:rsid w:val="2F0C8FD1"/>
    <w:rsid w:val="2F17948A"/>
    <w:rsid w:val="2F282AB1"/>
    <w:rsid w:val="2F3F2FFC"/>
    <w:rsid w:val="2F4DF3BC"/>
    <w:rsid w:val="2F4F8709"/>
    <w:rsid w:val="2F5ACC61"/>
    <w:rsid w:val="2F647465"/>
    <w:rsid w:val="2F896AAD"/>
    <w:rsid w:val="2FA8266F"/>
    <w:rsid w:val="2FAD106D"/>
    <w:rsid w:val="2FAF2ABB"/>
    <w:rsid w:val="2FD0511F"/>
    <w:rsid w:val="2FE06BE4"/>
    <w:rsid w:val="2FEE8080"/>
    <w:rsid w:val="2FF475A1"/>
    <w:rsid w:val="2FF4AB95"/>
    <w:rsid w:val="30145C9E"/>
    <w:rsid w:val="3050C2DF"/>
    <w:rsid w:val="30801E07"/>
    <w:rsid w:val="308542CA"/>
    <w:rsid w:val="30C432F7"/>
    <w:rsid w:val="30C68712"/>
    <w:rsid w:val="30F93CB8"/>
    <w:rsid w:val="31009A9B"/>
    <w:rsid w:val="310108F3"/>
    <w:rsid w:val="3121DBD3"/>
    <w:rsid w:val="317F532F"/>
    <w:rsid w:val="317FE3B6"/>
    <w:rsid w:val="31AC596A"/>
    <w:rsid w:val="321952B0"/>
    <w:rsid w:val="323FE213"/>
    <w:rsid w:val="325EA466"/>
    <w:rsid w:val="326D9DB5"/>
    <w:rsid w:val="3291EB57"/>
    <w:rsid w:val="329E0B59"/>
    <w:rsid w:val="32D9B1CA"/>
    <w:rsid w:val="32DD9044"/>
    <w:rsid w:val="32EC1DE1"/>
    <w:rsid w:val="331FE21E"/>
    <w:rsid w:val="33579113"/>
    <w:rsid w:val="336459E7"/>
    <w:rsid w:val="337AC7BA"/>
    <w:rsid w:val="3383204C"/>
    <w:rsid w:val="339508CD"/>
    <w:rsid w:val="33A51040"/>
    <w:rsid w:val="33A79254"/>
    <w:rsid w:val="33D6D40F"/>
    <w:rsid w:val="340B3C88"/>
    <w:rsid w:val="3410F1FB"/>
    <w:rsid w:val="342EBDBA"/>
    <w:rsid w:val="343B6FFE"/>
    <w:rsid w:val="343CD058"/>
    <w:rsid w:val="34644595"/>
    <w:rsid w:val="3464EB50"/>
    <w:rsid w:val="347806D3"/>
    <w:rsid w:val="347A9C22"/>
    <w:rsid w:val="3499A62B"/>
    <w:rsid w:val="34A383F5"/>
    <w:rsid w:val="34DA22FF"/>
    <w:rsid w:val="353951F8"/>
    <w:rsid w:val="353C3F74"/>
    <w:rsid w:val="3568D2E2"/>
    <w:rsid w:val="3568D2E2"/>
    <w:rsid w:val="358DB6F1"/>
    <w:rsid w:val="35A24CD0"/>
    <w:rsid w:val="35AEC892"/>
    <w:rsid w:val="35B67338"/>
    <w:rsid w:val="35B6D827"/>
    <w:rsid w:val="35B825B3"/>
    <w:rsid w:val="35E8AF3E"/>
    <w:rsid w:val="3605534C"/>
    <w:rsid w:val="360C56DD"/>
    <w:rsid w:val="367016EE"/>
    <w:rsid w:val="367CBC96"/>
    <w:rsid w:val="36ACBE30"/>
    <w:rsid w:val="36CA4A7D"/>
    <w:rsid w:val="36CFCA38"/>
    <w:rsid w:val="36EF144B"/>
    <w:rsid w:val="36F6747B"/>
    <w:rsid w:val="37330CAA"/>
    <w:rsid w:val="37396094"/>
    <w:rsid w:val="374A6F41"/>
    <w:rsid w:val="37968BC1"/>
    <w:rsid w:val="37A60684"/>
    <w:rsid w:val="37AF7616"/>
    <w:rsid w:val="37B874F3"/>
    <w:rsid w:val="37BF630F"/>
    <w:rsid w:val="37CE2375"/>
    <w:rsid w:val="37D9F81B"/>
    <w:rsid w:val="37E6E35F"/>
    <w:rsid w:val="380243D2"/>
    <w:rsid w:val="380DB89A"/>
    <w:rsid w:val="3836F591"/>
    <w:rsid w:val="384D43FB"/>
    <w:rsid w:val="38689204"/>
    <w:rsid w:val="3883287A"/>
    <w:rsid w:val="38858887"/>
    <w:rsid w:val="388CC36B"/>
    <w:rsid w:val="389830AB"/>
    <w:rsid w:val="38BFE93A"/>
    <w:rsid w:val="3950391F"/>
    <w:rsid w:val="3950391F"/>
    <w:rsid w:val="395C3163"/>
    <w:rsid w:val="3961AC79"/>
    <w:rsid w:val="3993A9E0"/>
    <w:rsid w:val="399902FF"/>
    <w:rsid w:val="39A622B1"/>
    <w:rsid w:val="39A953BA"/>
    <w:rsid w:val="39AC2BD2"/>
    <w:rsid w:val="39C7A8E9"/>
    <w:rsid w:val="39CD145E"/>
    <w:rsid w:val="39CE5781"/>
    <w:rsid w:val="3A005095"/>
    <w:rsid w:val="3A1C2AAC"/>
    <w:rsid w:val="3A3B6361"/>
    <w:rsid w:val="3A3B97E1"/>
    <w:rsid w:val="3A71D80D"/>
    <w:rsid w:val="3A7A0AC0"/>
    <w:rsid w:val="3A82F0C0"/>
    <w:rsid w:val="3A936080"/>
    <w:rsid w:val="3AA858B8"/>
    <w:rsid w:val="3AB3D80E"/>
    <w:rsid w:val="3AC907C5"/>
    <w:rsid w:val="3AD1897D"/>
    <w:rsid w:val="3AE23BE8"/>
    <w:rsid w:val="3B0889E4"/>
    <w:rsid w:val="3B2E2E06"/>
    <w:rsid w:val="3B4B1918"/>
    <w:rsid w:val="3BB1BA31"/>
    <w:rsid w:val="3BB600C5"/>
    <w:rsid w:val="3BB746E3"/>
    <w:rsid w:val="3BE41187"/>
    <w:rsid w:val="3C1ACCFB"/>
    <w:rsid w:val="3C3403DC"/>
    <w:rsid w:val="3C447194"/>
    <w:rsid w:val="3C653EE4"/>
    <w:rsid w:val="3C6D2D1F"/>
    <w:rsid w:val="3CA9C8DF"/>
    <w:rsid w:val="3CAFD6C9"/>
    <w:rsid w:val="3CC42591"/>
    <w:rsid w:val="3CD51B78"/>
    <w:rsid w:val="3CF250CD"/>
    <w:rsid w:val="3CFD020C"/>
    <w:rsid w:val="3D31D3A7"/>
    <w:rsid w:val="3D34F7F6"/>
    <w:rsid w:val="3D42715D"/>
    <w:rsid w:val="3D5DE497"/>
    <w:rsid w:val="3D8351A4"/>
    <w:rsid w:val="3D862CE2"/>
    <w:rsid w:val="3DA3092C"/>
    <w:rsid w:val="3DB5D03D"/>
    <w:rsid w:val="3DCBC311"/>
    <w:rsid w:val="3DD27114"/>
    <w:rsid w:val="3DE57EC5"/>
    <w:rsid w:val="3DF14925"/>
    <w:rsid w:val="3DF9F55F"/>
    <w:rsid w:val="3E253655"/>
    <w:rsid w:val="3E42D04C"/>
    <w:rsid w:val="3E4FF56D"/>
    <w:rsid w:val="3E745FAB"/>
    <w:rsid w:val="3EB9E403"/>
    <w:rsid w:val="3EBAA03A"/>
    <w:rsid w:val="3EE8BFCE"/>
    <w:rsid w:val="3F00D135"/>
    <w:rsid w:val="3F01F792"/>
    <w:rsid w:val="3F04F384"/>
    <w:rsid w:val="3F198CCB"/>
    <w:rsid w:val="3F37C4F1"/>
    <w:rsid w:val="3F6E89C7"/>
    <w:rsid w:val="3F7BB4C2"/>
    <w:rsid w:val="3F8B0BE5"/>
    <w:rsid w:val="3FE8E8F0"/>
    <w:rsid w:val="3FECC88F"/>
    <w:rsid w:val="3FF14298"/>
    <w:rsid w:val="3FF2070F"/>
    <w:rsid w:val="400185AD"/>
    <w:rsid w:val="402B4217"/>
    <w:rsid w:val="402C4F67"/>
    <w:rsid w:val="402D377D"/>
    <w:rsid w:val="40362C1F"/>
    <w:rsid w:val="40402F4B"/>
    <w:rsid w:val="4069D749"/>
    <w:rsid w:val="407091CE"/>
    <w:rsid w:val="40819838"/>
    <w:rsid w:val="409F1E52"/>
    <w:rsid w:val="40A80206"/>
    <w:rsid w:val="40AB770A"/>
    <w:rsid w:val="40AF9017"/>
    <w:rsid w:val="40B83CD5"/>
    <w:rsid w:val="40D3CAAD"/>
    <w:rsid w:val="412CBE0C"/>
    <w:rsid w:val="413CD830"/>
    <w:rsid w:val="4150BE0B"/>
    <w:rsid w:val="4160680C"/>
    <w:rsid w:val="417A72DC"/>
    <w:rsid w:val="418C31C8"/>
    <w:rsid w:val="4194C864"/>
    <w:rsid w:val="41A2B57D"/>
    <w:rsid w:val="41A483C8"/>
    <w:rsid w:val="41B2A4D0"/>
    <w:rsid w:val="41C98255"/>
    <w:rsid w:val="41C98255"/>
    <w:rsid w:val="41DDB5BF"/>
    <w:rsid w:val="41FA0A45"/>
    <w:rsid w:val="4246A527"/>
    <w:rsid w:val="4246A527"/>
    <w:rsid w:val="424A79F3"/>
    <w:rsid w:val="425048FE"/>
    <w:rsid w:val="42BB2077"/>
    <w:rsid w:val="42BC4B43"/>
    <w:rsid w:val="42D6C3FE"/>
    <w:rsid w:val="42F20803"/>
    <w:rsid w:val="42FF7500"/>
    <w:rsid w:val="431D14A7"/>
    <w:rsid w:val="43679A3F"/>
    <w:rsid w:val="43BCD7BC"/>
    <w:rsid w:val="43C6AD9E"/>
    <w:rsid w:val="43CE4568"/>
    <w:rsid w:val="445DCF62"/>
    <w:rsid w:val="44BC05A7"/>
    <w:rsid w:val="44C6B94D"/>
    <w:rsid w:val="44D36C20"/>
    <w:rsid w:val="44D665F9"/>
    <w:rsid w:val="44F1B76A"/>
    <w:rsid w:val="4524F658"/>
    <w:rsid w:val="452508FF"/>
    <w:rsid w:val="4530999E"/>
    <w:rsid w:val="4541F2D6"/>
    <w:rsid w:val="456689C6"/>
    <w:rsid w:val="459476CD"/>
    <w:rsid w:val="45B6B191"/>
    <w:rsid w:val="45C95521"/>
    <w:rsid w:val="45C95521"/>
    <w:rsid w:val="45DF751A"/>
    <w:rsid w:val="45EB53F6"/>
    <w:rsid w:val="45EBA660"/>
    <w:rsid w:val="46139E1A"/>
    <w:rsid w:val="461B9EFC"/>
    <w:rsid w:val="4654FCA4"/>
    <w:rsid w:val="465BD0F2"/>
    <w:rsid w:val="4661F713"/>
    <w:rsid w:val="468092BB"/>
    <w:rsid w:val="46CCD6DB"/>
    <w:rsid w:val="46CCD6DB"/>
    <w:rsid w:val="46EB1A18"/>
    <w:rsid w:val="470AF751"/>
    <w:rsid w:val="470C595D"/>
    <w:rsid w:val="47113C12"/>
    <w:rsid w:val="47A16979"/>
    <w:rsid w:val="47B9B708"/>
    <w:rsid w:val="47CD769D"/>
    <w:rsid w:val="47EC778E"/>
    <w:rsid w:val="480C3D16"/>
    <w:rsid w:val="4816AFE0"/>
    <w:rsid w:val="482227A9"/>
    <w:rsid w:val="483E4327"/>
    <w:rsid w:val="48532930"/>
    <w:rsid w:val="4878E84B"/>
    <w:rsid w:val="487E4F80"/>
    <w:rsid w:val="488806DA"/>
    <w:rsid w:val="48ACA2E9"/>
    <w:rsid w:val="48B0ABDD"/>
    <w:rsid w:val="48B4AC78"/>
    <w:rsid w:val="48E5DF83"/>
    <w:rsid w:val="48F6D3B8"/>
    <w:rsid w:val="49072AB1"/>
    <w:rsid w:val="490CC8FA"/>
    <w:rsid w:val="493EDF87"/>
    <w:rsid w:val="4942BD5B"/>
    <w:rsid w:val="4985ED63"/>
    <w:rsid w:val="49947177"/>
    <w:rsid w:val="49C2E617"/>
    <w:rsid w:val="49DF335C"/>
    <w:rsid w:val="49ECE9B4"/>
    <w:rsid w:val="4A025401"/>
    <w:rsid w:val="4A18E20A"/>
    <w:rsid w:val="4A1BDF48"/>
    <w:rsid w:val="4A2166C7"/>
    <w:rsid w:val="4A3B263D"/>
    <w:rsid w:val="4A6D6163"/>
    <w:rsid w:val="4A783973"/>
    <w:rsid w:val="4A8D11D4"/>
    <w:rsid w:val="4A922856"/>
    <w:rsid w:val="4A97ADA1"/>
    <w:rsid w:val="4A9BBFE8"/>
    <w:rsid w:val="4AAA4A8B"/>
    <w:rsid w:val="4ACF846C"/>
    <w:rsid w:val="4ADEF981"/>
    <w:rsid w:val="4AE8ABD7"/>
    <w:rsid w:val="4AF139B1"/>
    <w:rsid w:val="4B29560C"/>
    <w:rsid w:val="4B3F6C20"/>
    <w:rsid w:val="4B55ECBF"/>
    <w:rsid w:val="4B867886"/>
    <w:rsid w:val="4B8F939E"/>
    <w:rsid w:val="4B908EC4"/>
    <w:rsid w:val="4BC136E3"/>
    <w:rsid w:val="4BD86128"/>
    <w:rsid w:val="4BDAB809"/>
    <w:rsid w:val="4BFA008B"/>
    <w:rsid w:val="4C01A7FA"/>
    <w:rsid w:val="4C4F5A78"/>
    <w:rsid w:val="4C64BA69"/>
    <w:rsid w:val="4C85D8D0"/>
    <w:rsid w:val="4CAEEFA0"/>
    <w:rsid w:val="4CBA7C8F"/>
    <w:rsid w:val="4CC6BCF3"/>
    <w:rsid w:val="4CEB09C8"/>
    <w:rsid w:val="4CEFD30B"/>
    <w:rsid w:val="4D159CE8"/>
    <w:rsid w:val="4D3937B2"/>
    <w:rsid w:val="4D433FE3"/>
    <w:rsid w:val="4D5991A7"/>
    <w:rsid w:val="4D679457"/>
    <w:rsid w:val="4D693797"/>
    <w:rsid w:val="4D9936E9"/>
    <w:rsid w:val="4DAAD84B"/>
    <w:rsid w:val="4DB94967"/>
    <w:rsid w:val="4DFAC7BF"/>
    <w:rsid w:val="4E06D0E2"/>
    <w:rsid w:val="4E6AF04A"/>
    <w:rsid w:val="4EB8EBD5"/>
    <w:rsid w:val="4EEC2A39"/>
    <w:rsid w:val="4EFF761A"/>
    <w:rsid w:val="4F1152EA"/>
    <w:rsid w:val="4F1ACE95"/>
    <w:rsid w:val="4F3A99DF"/>
    <w:rsid w:val="4F649950"/>
    <w:rsid w:val="4F6B40E7"/>
    <w:rsid w:val="4F7103D8"/>
    <w:rsid w:val="4F8D59B2"/>
    <w:rsid w:val="4F8D623F"/>
    <w:rsid w:val="4F93F080"/>
    <w:rsid w:val="4FA5B167"/>
    <w:rsid w:val="4FA815D4"/>
    <w:rsid w:val="4FAB98F1"/>
    <w:rsid w:val="4FC2ABE3"/>
    <w:rsid w:val="4FF334B8"/>
    <w:rsid w:val="50647012"/>
    <w:rsid w:val="5079A187"/>
    <w:rsid w:val="507D4330"/>
    <w:rsid w:val="50825A46"/>
    <w:rsid w:val="50AF61E7"/>
    <w:rsid w:val="50B66EE1"/>
    <w:rsid w:val="50C0EF2A"/>
    <w:rsid w:val="510CFDA0"/>
    <w:rsid w:val="510D1038"/>
    <w:rsid w:val="510DE054"/>
    <w:rsid w:val="5126CF59"/>
    <w:rsid w:val="5127492C"/>
    <w:rsid w:val="5138E638"/>
    <w:rsid w:val="513BAF50"/>
    <w:rsid w:val="5151A15C"/>
    <w:rsid w:val="5152C5B6"/>
    <w:rsid w:val="51626822"/>
    <w:rsid w:val="51792231"/>
    <w:rsid w:val="51B9FD36"/>
    <w:rsid w:val="51CBBC95"/>
    <w:rsid w:val="5236CAFB"/>
    <w:rsid w:val="5252C89A"/>
    <w:rsid w:val="5255758F"/>
    <w:rsid w:val="52701069"/>
    <w:rsid w:val="529B738C"/>
    <w:rsid w:val="529E75D6"/>
    <w:rsid w:val="52A1426F"/>
    <w:rsid w:val="52DDC9B8"/>
    <w:rsid w:val="52FD5C0D"/>
    <w:rsid w:val="532EB897"/>
    <w:rsid w:val="536F4B07"/>
    <w:rsid w:val="53710CB6"/>
    <w:rsid w:val="538D70D9"/>
    <w:rsid w:val="538FAACD"/>
    <w:rsid w:val="53A14312"/>
    <w:rsid w:val="53B8D7F5"/>
    <w:rsid w:val="53C24575"/>
    <w:rsid w:val="53DDB08C"/>
    <w:rsid w:val="540C24F5"/>
    <w:rsid w:val="5421C640"/>
    <w:rsid w:val="542468FE"/>
    <w:rsid w:val="5437C9AF"/>
    <w:rsid w:val="547D2607"/>
    <w:rsid w:val="54B1ACDA"/>
    <w:rsid w:val="54D5862A"/>
    <w:rsid w:val="54F308CA"/>
    <w:rsid w:val="54F47C75"/>
    <w:rsid w:val="5507AAA9"/>
    <w:rsid w:val="5510EB95"/>
    <w:rsid w:val="55604196"/>
    <w:rsid w:val="556A63DF"/>
    <w:rsid w:val="558CAF11"/>
    <w:rsid w:val="5592F4CA"/>
    <w:rsid w:val="5594BF0D"/>
    <w:rsid w:val="55A8E0CE"/>
    <w:rsid w:val="55B29BE4"/>
    <w:rsid w:val="55C4465A"/>
    <w:rsid w:val="55C78197"/>
    <w:rsid w:val="55C8ACBA"/>
    <w:rsid w:val="560895B2"/>
    <w:rsid w:val="56100DEA"/>
    <w:rsid w:val="565B6D68"/>
    <w:rsid w:val="56778469"/>
    <w:rsid w:val="567FC272"/>
    <w:rsid w:val="56A90E12"/>
    <w:rsid w:val="56C3CB34"/>
    <w:rsid w:val="56C483EB"/>
    <w:rsid w:val="56F9F011"/>
    <w:rsid w:val="5708866E"/>
    <w:rsid w:val="57244832"/>
    <w:rsid w:val="576657C8"/>
    <w:rsid w:val="576A61BB"/>
    <w:rsid w:val="5783351F"/>
    <w:rsid w:val="5792B2EB"/>
    <w:rsid w:val="5796A419"/>
    <w:rsid w:val="57A8EC04"/>
    <w:rsid w:val="57B00782"/>
    <w:rsid w:val="57C64066"/>
    <w:rsid w:val="57D3DBC3"/>
    <w:rsid w:val="57F3C451"/>
    <w:rsid w:val="583282EE"/>
    <w:rsid w:val="58368399"/>
    <w:rsid w:val="583A2445"/>
    <w:rsid w:val="5853326D"/>
    <w:rsid w:val="587D3859"/>
    <w:rsid w:val="588F6C5E"/>
    <w:rsid w:val="58911D53"/>
    <w:rsid w:val="58A0698E"/>
    <w:rsid w:val="58B85885"/>
    <w:rsid w:val="58E04BF1"/>
    <w:rsid w:val="5918554E"/>
    <w:rsid w:val="593475E0"/>
    <w:rsid w:val="594EC34A"/>
    <w:rsid w:val="5955633B"/>
    <w:rsid w:val="59556DA7"/>
    <w:rsid w:val="596E9E1B"/>
    <w:rsid w:val="59AA4EF8"/>
    <w:rsid w:val="59BCEE65"/>
    <w:rsid w:val="59BFED81"/>
    <w:rsid w:val="59C6388B"/>
    <w:rsid w:val="59E2CB4C"/>
    <w:rsid w:val="59E2CCEE"/>
    <w:rsid w:val="59FF0D80"/>
    <w:rsid w:val="5A0BA3DA"/>
    <w:rsid w:val="5A38C97D"/>
    <w:rsid w:val="5A446689"/>
    <w:rsid w:val="5A51D19B"/>
    <w:rsid w:val="5A94FA73"/>
    <w:rsid w:val="5AA96458"/>
    <w:rsid w:val="5AAC98BB"/>
    <w:rsid w:val="5AAD1BF7"/>
    <w:rsid w:val="5AB8A5F6"/>
    <w:rsid w:val="5AC9DC1B"/>
    <w:rsid w:val="5AEA6E46"/>
    <w:rsid w:val="5B1E7CB9"/>
    <w:rsid w:val="5B3CABF5"/>
    <w:rsid w:val="5B40C9A7"/>
    <w:rsid w:val="5B4D4743"/>
    <w:rsid w:val="5B8B4108"/>
    <w:rsid w:val="5BBABCAB"/>
    <w:rsid w:val="5BEC7470"/>
    <w:rsid w:val="5BED0055"/>
    <w:rsid w:val="5C2F3BED"/>
    <w:rsid w:val="5C6B7171"/>
    <w:rsid w:val="5C744D3E"/>
    <w:rsid w:val="5C77F9D4"/>
    <w:rsid w:val="5C88FE20"/>
    <w:rsid w:val="5C9FDF6D"/>
    <w:rsid w:val="5CC1AB9C"/>
    <w:rsid w:val="5CCF4EB2"/>
    <w:rsid w:val="5CFDB890"/>
    <w:rsid w:val="5D137B80"/>
    <w:rsid w:val="5D30EF52"/>
    <w:rsid w:val="5D4401A6"/>
    <w:rsid w:val="5D58D7B7"/>
    <w:rsid w:val="5D9171BD"/>
    <w:rsid w:val="5D94380F"/>
    <w:rsid w:val="5D9DFE27"/>
    <w:rsid w:val="5DC7C131"/>
    <w:rsid w:val="5DCD6E6C"/>
    <w:rsid w:val="5E07C267"/>
    <w:rsid w:val="5E17BFA2"/>
    <w:rsid w:val="5E1EF309"/>
    <w:rsid w:val="5E1EF309"/>
    <w:rsid w:val="5E2AF52D"/>
    <w:rsid w:val="5E3DF3B9"/>
    <w:rsid w:val="5E441C7A"/>
    <w:rsid w:val="5E655A64"/>
    <w:rsid w:val="5E879107"/>
    <w:rsid w:val="5EC936DB"/>
    <w:rsid w:val="5EC99FCF"/>
    <w:rsid w:val="5ECBDD86"/>
    <w:rsid w:val="5EE24A59"/>
    <w:rsid w:val="5EE70FE6"/>
    <w:rsid w:val="5EEA941B"/>
    <w:rsid w:val="5EF9D095"/>
    <w:rsid w:val="5F03943B"/>
    <w:rsid w:val="5F0EE28D"/>
    <w:rsid w:val="5F10CC2D"/>
    <w:rsid w:val="5F4BE503"/>
    <w:rsid w:val="5FC0830C"/>
    <w:rsid w:val="5FD06ADB"/>
    <w:rsid w:val="5FE29EC9"/>
    <w:rsid w:val="60435743"/>
    <w:rsid w:val="6050A156"/>
    <w:rsid w:val="605A3D96"/>
    <w:rsid w:val="608C91F6"/>
    <w:rsid w:val="6091869A"/>
    <w:rsid w:val="609C7316"/>
    <w:rsid w:val="60A43EDA"/>
    <w:rsid w:val="60AFF65C"/>
    <w:rsid w:val="60BFFB31"/>
    <w:rsid w:val="60BFFB31"/>
    <w:rsid w:val="60C3308B"/>
    <w:rsid w:val="60CC4A0F"/>
    <w:rsid w:val="611A5BBB"/>
    <w:rsid w:val="61294FFA"/>
    <w:rsid w:val="61529746"/>
    <w:rsid w:val="615E5B66"/>
    <w:rsid w:val="6181D12D"/>
    <w:rsid w:val="619F710F"/>
    <w:rsid w:val="61A5E6CB"/>
    <w:rsid w:val="620059B8"/>
    <w:rsid w:val="6219D227"/>
    <w:rsid w:val="622DE8FA"/>
    <w:rsid w:val="625E9620"/>
    <w:rsid w:val="6271A1F0"/>
    <w:rsid w:val="629B2FFF"/>
    <w:rsid w:val="629E67F0"/>
    <w:rsid w:val="62B52BCA"/>
    <w:rsid w:val="62B9A8BA"/>
    <w:rsid w:val="62D552FC"/>
    <w:rsid w:val="62DDB382"/>
    <w:rsid w:val="62F1FC5A"/>
    <w:rsid w:val="630AEE81"/>
    <w:rsid w:val="6313BF0C"/>
    <w:rsid w:val="631CFE32"/>
    <w:rsid w:val="632309D8"/>
    <w:rsid w:val="632CA01F"/>
    <w:rsid w:val="63331B14"/>
    <w:rsid w:val="638201CF"/>
    <w:rsid w:val="638393B4"/>
    <w:rsid w:val="638D8EFC"/>
    <w:rsid w:val="6394C785"/>
    <w:rsid w:val="63A1FCD0"/>
    <w:rsid w:val="63A92AD4"/>
    <w:rsid w:val="63B409C7"/>
    <w:rsid w:val="63D474F6"/>
    <w:rsid w:val="63F04E8A"/>
    <w:rsid w:val="63F5C847"/>
    <w:rsid w:val="6409299B"/>
    <w:rsid w:val="6421EE53"/>
    <w:rsid w:val="6425D732"/>
    <w:rsid w:val="642A235C"/>
    <w:rsid w:val="643EAC52"/>
    <w:rsid w:val="644D23BD"/>
    <w:rsid w:val="64738010"/>
    <w:rsid w:val="64834EB3"/>
    <w:rsid w:val="64A1F64A"/>
    <w:rsid w:val="64ABE353"/>
    <w:rsid w:val="64E3F803"/>
    <w:rsid w:val="64E3F803"/>
    <w:rsid w:val="64EE82B3"/>
    <w:rsid w:val="64F63106"/>
    <w:rsid w:val="6518FFF4"/>
    <w:rsid w:val="654CFAFB"/>
    <w:rsid w:val="655153CF"/>
    <w:rsid w:val="65626B4A"/>
    <w:rsid w:val="65719B3F"/>
    <w:rsid w:val="657C8B8D"/>
    <w:rsid w:val="659318FB"/>
    <w:rsid w:val="659EADAB"/>
    <w:rsid w:val="65A1986A"/>
    <w:rsid w:val="65B3F1AD"/>
    <w:rsid w:val="65C5B919"/>
    <w:rsid w:val="66033D5D"/>
    <w:rsid w:val="661862F5"/>
    <w:rsid w:val="6618D916"/>
    <w:rsid w:val="661DF108"/>
    <w:rsid w:val="663DB0C2"/>
    <w:rsid w:val="6655CC5E"/>
    <w:rsid w:val="66A887EA"/>
    <w:rsid w:val="66B2FB81"/>
    <w:rsid w:val="66BCD1FD"/>
    <w:rsid w:val="66C5640E"/>
    <w:rsid w:val="66F053FF"/>
    <w:rsid w:val="66F796DE"/>
    <w:rsid w:val="66FFE952"/>
    <w:rsid w:val="6714DE5E"/>
    <w:rsid w:val="6724EFB2"/>
    <w:rsid w:val="672ECF7C"/>
    <w:rsid w:val="6771B209"/>
    <w:rsid w:val="678F8100"/>
    <w:rsid w:val="6797A3E4"/>
    <w:rsid w:val="67AB6B1C"/>
    <w:rsid w:val="67AF5C6A"/>
    <w:rsid w:val="67E376CD"/>
    <w:rsid w:val="67EE7493"/>
    <w:rsid w:val="67EF9106"/>
    <w:rsid w:val="67EF9106"/>
    <w:rsid w:val="67FA80B8"/>
    <w:rsid w:val="680E50C3"/>
    <w:rsid w:val="684FA81F"/>
    <w:rsid w:val="68839381"/>
    <w:rsid w:val="68B9E6B7"/>
    <w:rsid w:val="68C4BB69"/>
    <w:rsid w:val="68CBDCC1"/>
    <w:rsid w:val="68D1D64D"/>
    <w:rsid w:val="68F56BBA"/>
    <w:rsid w:val="68FDBF29"/>
    <w:rsid w:val="691018E6"/>
    <w:rsid w:val="69148E80"/>
    <w:rsid w:val="691A2EAD"/>
    <w:rsid w:val="691AA3EE"/>
    <w:rsid w:val="692AB734"/>
    <w:rsid w:val="692EEE69"/>
    <w:rsid w:val="6943498A"/>
    <w:rsid w:val="6946B9E0"/>
    <w:rsid w:val="69610C69"/>
    <w:rsid w:val="6963C2F9"/>
    <w:rsid w:val="69ECC777"/>
    <w:rsid w:val="6A0DEC7E"/>
    <w:rsid w:val="6A414129"/>
    <w:rsid w:val="6A432727"/>
    <w:rsid w:val="6A44806B"/>
    <w:rsid w:val="6A5E1638"/>
    <w:rsid w:val="6A6E8705"/>
    <w:rsid w:val="6A7B369E"/>
    <w:rsid w:val="6AD4C331"/>
    <w:rsid w:val="6AD51DCF"/>
    <w:rsid w:val="6AFA4C34"/>
    <w:rsid w:val="6AFCBA75"/>
    <w:rsid w:val="6B3322EA"/>
    <w:rsid w:val="6B4D25B9"/>
    <w:rsid w:val="6C09BF2A"/>
    <w:rsid w:val="6C1330C4"/>
    <w:rsid w:val="6C1E9F8F"/>
    <w:rsid w:val="6C26196A"/>
    <w:rsid w:val="6C28AD6A"/>
    <w:rsid w:val="6C4249EB"/>
    <w:rsid w:val="6C81D656"/>
    <w:rsid w:val="6C8DCC5F"/>
    <w:rsid w:val="6CA025A4"/>
    <w:rsid w:val="6CA460CB"/>
    <w:rsid w:val="6CB2F8D1"/>
    <w:rsid w:val="6CC108DF"/>
    <w:rsid w:val="6CC91402"/>
    <w:rsid w:val="6CFC2168"/>
    <w:rsid w:val="6D45A8AD"/>
    <w:rsid w:val="6D63F208"/>
    <w:rsid w:val="6D75A745"/>
    <w:rsid w:val="6D8320BD"/>
    <w:rsid w:val="6DC5CDF5"/>
    <w:rsid w:val="6DE89E6A"/>
    <w:rsid w:val="6DE89E6A"/>
    <w:rsid w:val="6E07DBD3"/>
    <w:rsid w:val="6E1A28A4"/>
    <w:rsid w:val="6E453EEF"/>
    <w:rsid w:val="6E4F4C9C"/>
    <w:rsid w:val="6E5D2BB6"/>
    <w:rsid w:val="6E87910C"/>
    <w:rsid w:val="6E8CC48D"/>
    <w:rsid w:val="6E911CC0"/>
    <w:rsid w:val="6E9905B2"/>
    <w:rsid w:val="6EE664E3"/>
    <w:rsid w:val="6EF57045"/>
    <w:rsid w:val="6EF6B879"/>
    <w:rsid w:val="6EFD2BC9"/>
    <w:rsid w:val="6F161019"/>
    <w:rsid w:val="6F231A87"/>
    <w:rsid w:val="6F264474"/>
    <w:rsid w:val="6F287905"/>
    <w:rsid w:val="6F7FB71A"/>
    <w:rsid w:val="6F9A8386"/>
    <w:rsid w:val="6FB972A7"/>
    <w:rsid w:val="6FBC3D53"/>
    <w:rsid w:val="6FED6B9B"/>
    <w:rsid w:val="6FF15C84"/>
    <w:rsid w:val="70157DA9"/>
    <w:rsid w:val="70678BA2"/>
    <w:rsid w:val="706F1CDA"/>
    <w:rsid w:val="70728BC0"/>
    <w:rsid w:val="708A3C8A"/>
    <w:rsid w:val="70AB4941"/>
    <w:rsid w:val="70B6511B"/>
    <w:rsid w:val="70DF06CB"/>
    <w:rsid w:val="70DF2C4F"/>
    <w:rsid w:val="7113F6A1"/>
    <w:rsid w:val="71220463"/>
    <w:rsid w:val="71279843"/>
    <w:rsid w:val="71279843"/>
    <w:rsid w:val="7136D2CE"/>
    <w:rsid w:val="713C4B95"/>
    <w:rsid w:val="715AC923"/>
    <w:rsid w:val="71A114FE"/>
    <w:rsid w:val="71AD62ED"/>
    <w:rsid w:val="71E1A5C6"/>
    <w:rsid w:val="71E2B077"/>
    <w:rsid w:val="71ECC40E"/>
    <w:rsid w:val="720AFA84"/>
    <w:rsid w:val="723B4A7C"/>
    <w:rsid w:val="7242857D"/>
    <w:rsid w:val="725E4DA6"/>
    <w:rsid w:val="72678D9C"/>
    <w:rsid w:val="72A82890"/>
    <w:rsid w:val="72A9E7C2"/>
    <w:rsid w:val="72ABCD3D"/>
    <w:rsid w:val="72D6FECE"/>
    <w:rsid w:val="72DA49FB"/>
    <w:rsid w:val="72FDFEC7"/>
    <w:rsid w:val="730F81E8"/>
    <w:rsid w:val="73235C88"/>
    <w:rsid w:val="73338A78"/>
    <w:rsid w:val="73428F02"/>
    <w:rsid w:val="7377E6F3"/>
    <w:rsid w:val="73923123"/>
    <w:rsid w:val="73A41E6E"/>
    <w:rsid w:val="73B6F841"/>
    <w:rsid w:val="73EBAE6C"/>
    <w:rsid w:val="742237A9"/>
    <w:rsid w:val="74326E9C"/>
    <w:rsid w:val="74630FE2"/>
    <w:rsid w:val="7483FFFA"/>
    <w:rsid w:val="74FD0032"/>
    <w:rsid w:val="750D63A1"/>
    <w:rsid w:val="75279FEE"/>
    <w:rsid w:val="753617EB"/>
    <w:rsid w:val="75436CB8"/>
    <w:rsid w:val="75749DDA"/>
    <w:rsid w:val="7589FC78"/>
    <w:rsid w:val="75A6FF6E"/>
    <w:rsid w:val="75AF0372"/>
    <w:rsid w:val="75B10DC2"/>
    <w:rsid w:val="75BC17D2"/>
    <w:rsid w:val="75BF0905"/>
    <w:rsid w:val="76212FF9"/>
    <w:rsid w:val="7666E030"/>
    <w:rsid w:val="766EBCCC"/>
    <w:rsid w:val="767C4727"/>
    <w:rsid w:val="7687928F"/>
    <w:rsid w:val="76A0C30F"/>
    <w:rsid w:val="76C00A02"/>
    <w:rsid w:val="76EF7ED1"/>
    <w:rsid w:val="76FABF1E"/>
    <w:rsid w:val="76FABF1E"/>
    <w:rsid w:val="771D0C4E"/>
    <w:rsid w:val="7720D1C8"/>
    <w:rsid w:val="772D858F"/>
    <w:rsid w:val="775BFD62"/>
    <w:rsid w:val="779FF6E0"/>
    <w:rsid w:val="77BDD809"/>
    <w:rsid w:val="77E76DDB"/>
    <w:rsid w:val="77EAEB1F"/>
    <w:rsid w:val="77FFDA58"/>
    <w:rsid w:val="780169F3"/>
    <w:rsid w:val="78401EF4"/>
    <w:rsid w:val="7842AF45"/>
    <w:rsid w:val="78854E84"/>
    <w:rsid w:val="7893D831"/>
    <w:rsid w:val="78A91AE2"/>
    <w:rsid w:val="78ADE1F7"/>
    <w:rsid w:val="78D542FB"/>
    <w:rsid w:val="78E803F3"/>
    <w:rsid w:val="78EF45BB"/>
    <w:rsid w:val="78FF58B1"/>
    <w:rsid w:val="7984A657"/>
    <w:rsid w:val="798FCDF4"/>
    <w:rsid w:val="79AEA56F"/>
    <w:rsid w:val="79B61A3B"/>
    <w:rsid w:val="79E3FD3A"/>
    <w:rsid w:val="7A0B5E32"/>
    <w:rsid w:val="7A28B203"/>
    <w:rsid w:val="7A2F5C2C"/>
    <w:rsid w:val="7A309E4F"/>
    <w:rsid w:val="7A319598"/>
    <w:rsid w:val="7A4B5CC0"/>
    <w:rsid w:val="7A6D16F4"/>
    <w:rsid w:val="7A726110"/>
    <w:rsid w:val="7A800F2C"/>
    <w:rsid w:val="7AA851D7"/>
    <w:rsid w:val="7AD5EDAC"/>
    <w:rsid w:val="7AD6BB67"/>
    <w:rsid w:val="7B082DAE"/>
    <w:rsid w:val="7B27D8C1"/>
    <w:rsid w:val="7B4D672C"/>
    <w:rsid w:val="7B4FC3B1"/>
    <w:rsid w:val="7B502B29"/>
    <w:rsid w:val="7B6E578C"/>
    <w:rsid w:val="7B7B906B"/>
    <w:rsid w:val="7B90EDEF"/>
    <w:rsid w:val="7BB24C77"/>
    <w:rsid w:val="7BC3B7FD"/>
    <w:rsid w:val="7BCE98F8"/>
    <w:rsid w:val="7BD17230"/>
    <w:rsid w:val="7C0E7CB0"/>
    <w:rsid w:val="7C1F7BE4"/>
    <w:rsid w:val="7C26F84E"/>
    <w:rsid w:val="7C427D89"/>
    <w:rsid w:val="7C50499E"/>
    <w:rsid w:val="7C982673"/>
    <w:rsid w:val="7CC245AF"/>
    <w:rsid w:val="7CD66E72"/>
    <w:rsid w:val="7CDE5C3E"/>
    <w:rsid w:val="7CF6CBC5"/>
    <w:rsid w:val="7D06BCFD"/>
    <w:rsid w:val="7D20F21A"/>
    <w:rsid w:val="7D30A7FC"/>
    <w:rsid w:val="7D3FC0D3"/>
    <w:rsid w:val="7D49F5DA"/>
    <w:rsid w:val="7D977250"/>
    <w:rsid w:val="7D999B40"/>
    <w:rsid w:val="7D9A3EBB"/>
    <w:rsid w:val="7DCBC534"/>
    <w:rsid w:val="7DDB95D3"/>
    <w:rsid w:val="7E205CB6"/>
    <w:rsid w:val="7E3602BB"/>
    <w:rsid w:val="7E368FBB"/>
    <w:rsid w:val="7E43DC9D"/>
    <w:rsid w:val="7E52884F"/>
    <w:rsid w:val="7EFC9D73"/>
    <w:rsid w:val="7F0D651B"/>
    <w:rsid w:val="7F3356F6"/>
    <w:rsid w:val="7F3C39C9"/>
    <w:rsid w:val="7F46BDDA"/>
    <w:rsid w:val="7F4C880C"/>
    <w:rsid w:val="7F545FAF"/>
    <w:rsid w:val="7F7FC0D7"/>
    <w:rsid w:val="7F9A0EA8"/>
    <w:rsid w:val="7FB8B285"/>
    <w:rsid w:val="7FBDE723"/>
    <w:rsid w:val="7FD05F25"/>
    <w:rsid w:val="7FD4BD3E"/>
    <w:rsid w:val="7FD84D89"/>
    <w:rsid w:val="7FDBBBD5"/>
    <w:rsid w:val="7FE6ACA0"/>
    <w:rsid w:val="7FF0562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4B205949"/>
  <w15:chartTrackingRefBased/>
  <w15:docId w15:val="{176438B3-735B-455A-A29C-79D9F36FF3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uiPriority w:val="0"/>
    <w:name w:val="Normal"/>
    <w:qFormat/>
    <w:rsid w:val="47EC778E"/>
  </w:style>
  <w:style w:type="paragraph" w:styleId="Otsikko1">
    <w:uiPriority w:val="1"/>
    <w:name w:val="heading 1"/>
    <w:basedOn w:val="Normaali"/>
    <w:next w:val="Leipteksti"/>
    <w:qFormat/>
    <w:rsid w:val="47EC778E"/>
    <w:rPr>
      <w:rFonts w:ascii="Calibri Light" w:hAnsi="Calibri Light" w:eastAsia="Calibri Light" w:cs="游ゴシック Light"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w:type="paragraph" w:styleId="Otsikko2">
    <w:uiPriority w:val="1"/>
    <w:name w:val="heading 2"/>
    <w:basedOn w:val="Normaali"/>
    <w:next w:val="Leipteksti"/>
    <w:qFormat/>
    <w:rsid w:val="47EC778E"/>
    <w:rPr>
      <w:rFonts w:ascii="Calibri Light" w:hAnsi="Calibri Light" w:eastAsia="Calibri Light" w:cs="游ゴシック Light"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Otsikko3">
    <w:uiPriority w:val="1"/>
    <w:name w:val="heading 3"/>
    <w:basedOn w:val="Normaali"/>
    <w:next w:val="Leipteksti"/>
    <w:qFormat/>
    <w:rsid w:val="47EC778E"/>
    <w:rPr>
      <w:rFonts w:eastAsia="Calibri Light" w:cs="游ゴシック Light" w:eastAsiaTheme="minorAscii" w:cstheme="majorEastAsia"/>
      <w:color w:val="2F5496" w:themeColor="accent1" w:themeTint="FF" w:themeShade="BF"/>
      <w:sz w:val="28"/>
      <w:szCs w:val="28"/>
    </w:rPr>
    <w:pPr>
      <w:keepNext w:val="1"/>
      <w:keepLines w:val="1"/>
      <w:spacing w:before="160" w:after="80"/>
      <w:outlineLvl w:val="2"/>
    </w:pPr>
  </w:style>
  <w:style w:type="paragraph" w:styleId="Otsikko4">
    <w:uiPriority w:val="1"/>
    <w:name w:val="heading 4"/>
    <w:basedOn w:val="Normaali"/>
    <w:next w:val="Leipteksti"/>
    <w:qFormat/>
    <w:rsid w:val="47EC778E"/>
    <w:rPr>
      <w:rFonts w:eastAsia="Calibri Light" w:cs="游ゴシック Light" w:eastAsiaTheme="minorAscii" w:cstheme="majorEastAsia"/>
      <w:i w:val="1"/>
      <w:iCs w:val="1"/>
      <w:color w:val="2F5496" w:themeColor="accent1" w:themeTint="FF" w:themeShade="BF"/>
    </w:rPr>
    <w:pPr>
      <w:keepNext w:val="1"/>
      <w:keepLines w:val="1"/>
      <w:spacing w:before="80" w:after="40"/>
      <w:outlineLvl w:val="3"/>
    </w:pPr>
  </w:style>
  <w:style w:type="paragraph" w:styleId="Otsikko5">
    <w:uiPriority w:val="1"/>
    <w:name w:val="heading 5"/>
    <w:basedOn w:val="Normaali"/>
    <w:next w:val="Leipteksti"/>
    <w:qFormat/>
    <w:rsid w:val="47EC778E"/>
    <w:rPr>
      <w:rFonts w:eastAsia="Calibri Light" w:cs="游ゴシック Light" w:eastAsiaTheme="minorAscii" w:cstheme="majorEastAsia"/>
      <w:color w:val="2F5496" w:themeColor="accent1" w:themeTint="FF" w:themeShade="BF"/>
    </w:rPr>
    <w:pPr>
      <w:keepNext w:val="1"/>
      <w:keepLines w:val="1"/>
      <w:spacing w:before="80" w:after="40"/>
      <w:outlineLvl w:val="4"/>
    </w:pPr>
  </w:style>
  <w:style w:type="paragraph" w:styleId="Otsikko6">
    <w:uiPriority w:val="1"/>
    <w:name w:val="heading 6"/>
    <w:basedOn w:val="Normaali"/>
    <w:next w:val="Leipteksti"/>
    <w:qFormat/>
    <w:rsid w:val="47EC778E"/>
    <w:rPr>
      <w:rFonts w:eastAsia="Calibri Light" w:cs="游ゴシック Light" w:eastAsiaTheme="minorAscii" w:cstheme="majorEastAsia"/>
      <w:i w:val="1"/>
      <w:iCs w:val="1"/>
      <w:color w:val="595959" w:themeColor="text1" w:themeTint="A6" w:themeShade="FF"/>
    </w:rPr>
    <w:pPr>
      <w:keepNext w:val="1"/>
      <w:keepLines w:val="1"/>
      <w:spacing w:before="40" w:after="0"/>
      <w:outlineLvl w:val="5"/>
    </w:pPr>
  </w:style>
  <w:style w:type="paragraph" w:styleId="Otsikko7">
    <w:uiPriority w:val="1"/>
    <w:name w:val="heading 7"/>
    <w:basedOn w:val="Normaali"/>
    <w:next w:val="Leipteksti"/>
    <w:qFormat/>
    <w:rsid w:val="47EC778E"/>
    <w:rPr>
      <w:rFonts w:eastAsia="Calibri Light" w:cs="游ゴシック Light" w:eastAsiaTheme="minorAscii" w:cstheme="majorEastAsia"/>
      <w:color w:val="595959" w:themeColor="text1" w:themeTint="A6" w:themeShade="FF"/>
    </w:rPr>
    <w:pPr>
      <w:keepNext w:val="1"/>
      <w:keepLines w:val="1"/>
      <w:spacing w:before="40" w:after="0"/>
      <w:outlineLvl w:val="6"/>
    </w:pPr>
  </w:style>
  <w:style w:type="paragraph" w:styleId="Otsikko8">
    <w:uiPriority w:val="1"/>
    <w:name w:val="heading 8"/>
    <w:basedOn w:val="Normaali"/>
    <w:next w:val="Leipteksti"/>
    <w:qFormat/>
    <w:rsid w:val="47EC778E"/>
    <w:rPr>
      <w:rFonts w:eastAsia="Calibri Light" w:cs="游ゴシック Light" w:eastAsiaTheme="minorAscii" w:cstheme="majorEastAsia"/>
      <w:i w:val="1"/>
      <w:iCs w:val="1"/>
      <w:color w:val="272727"/>
    </w:rPr>
    <w:pPr>
      <w:keepNext w:val="1"/>
      <w:keepLines w:val="1"/>
      <w:spacing w:after="0"/>
      <w:outlineLvl w:val="7"/>
    </w:pPr>
  </w:style>
  <w:style w:type="paragraph" w:styleId="Otsikko9">
    <w:uiPriority w:val="1"/>
    <w:name w:val="heading 9"/>
    <w:basedOn w:val="Normaali"/>
    <w:next w:val="Leipteksti"/>
    <w:qFormat/>
    <w:rsid w:val="47EC778E"/>
    <w:rPr>
      <w:rFonts w:eastAsia="Calibri Light" w:cs="游ゴシック Light" w:eastAsiaTheme="minorAscii" w:cstheme="majorEastAsia"/>
      <w:color w:val="272727"/>
    </w:rPr>
    <w:pPr>
      <w:keepNext w:val="1"/>
      <w:keepLines w:val="1"/>
      <w:spacing w:after="0"/>
      <w:outlineLvl w:val="8"/>
    </w:pPr>
  </w:style>
  <w:style w:type="character" w:styleId="Kappaleenoletusfontti" w:default="1">
    <w:name w:val="Default Paragraph Font"/>
    <w:uiPriority w:val="1"/>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sz w:val="18"/>
      <w:szCs w:val="18"/>
    </w:rPr>
  </w:style>
  <w:style w:type="character" w:styleId="WW8Num2z1" w:customStyle="1">
    <w:name w:val="WW8Num2z1"/>
  </w:style>
  <w:style w:type="character" w:styleId="WW8Num2z2" w:customStyle="1">
    <w:name w:val="WW8Num2z2"/>
  </w:style>
  <w:style w:type="character" w:styleId="WW8Num2z3" w:customStyle="1">
    <w:name w:val="WW8Num2z3"/>
  </w:style>
  <w:style w:type="character" w:styleId="WW8Num2z4" w:customStyle="1">
    <w:name w:val="WW8Num2z4"/>
  </w:style>
  <w:style w:type="character" w:styleId="WW8Num2z5" w:customStyle="1">
    <w:name w:val="WW8Num2z5"/>
  </w:style>
  <w:style w:type="character" w:styleId="WW8Num2z6" w:customStyle="1">
    <w:name w:val="WW8Num2z6"/>
  </w:style>
  <w:style w:type="character" w:styleId="WW8Num2z7" w:customStyle="1">
    <w:name w:val="WW8Num2z7"/>
  </w:style>
  <w:style w:type="character" w:styleId="WW8Num2z8" w:customStyle="1">
    <w:name w:val="WW8Num2z8"/>
  </w:style>
  <w:style w:type="character" w:styleId="DefaultParagraphFont" w:customStyle="1">
    <w:name w:val="Default Paragraph Font0"/>
  </w:style>
  <w:style w:type="character" w:styleId="Hyperlinkki">
    <w:uiPriority w:val="1"/>
    <w:name w:val="Hyperlink"/>
    <w:rsid w:val="47EC778E"/>
    <w:rPr>
      <w:color w:val="0563C1"/>
      <w:u w:val="single"/>
    </w:rPr>
  </w:style>
  <w:style w:type="character" w:styleId="FollowedHyperlink" w:customStyle="1">
    <w:name w:val="FollowedHyperlink"/>
    <w:rPr>
      <w:color w:val="800080"/>
      <w:u w:val="single"/>
    </w:rPr>
  </w:style>
  <w:style w:type="character" w:styleId="pagenumber" w:customStyle="1">
    <w:name w:val="page number"/>
    <w:basedOn w:val="DefaultParagraphFont"/>
  </w:style>
  <w:style w:type="character" w:styleId="KommentintekstiChar" w:customStyle="1">
    <w:name w:val="Kommentin teksti Char"/>
    <w:rPr>
      <w:rFonts w:ascii="Arial" w:hAnsi="Arial" w:cs="Arial"/>
    </w:rPr>
  </w:style>
  <w:style w:type="character" w:styleId="ListLabel1" w:customStyle="1">
    <w:name w:val="ListLabel 1"/>
    <w:rPr>
      <w:sz w:val="20"/>
    </w:rPr>
  </w:style>
  <w:style w:type="character" w:styleId="ListLabel2" w:customStyle="1">
    <w:name w:val="ListLabel 2"/>
    <w:rPr>
      <w:rFonts w:cs="Courier New"/>
    </w:rPr>
  </w:style>
  <w:style w:type="character" w:styleId="ListLabel3" w:customStyle="1">
    <w:name w:val="ListLabel 3"/>
    <w:rPr>
      <w:b w:val="0"/>
      <w:bCs w:val="0"/>
      <w:i w:val="0"/>
      <w:caps w:val="0"/>
      <w:smallCaps w:val="0"/>
      <w:strike w:val="0"/>
      <w:dstrike w:val="0"/>
      <w:vanish w:val="0"/>
      <w:color w:val="000000"/>
      <w:spacing w:val="0"/>
      <w:kern w:val="1"/>
      <w:position w:val="0"/>
      <w:sz w:val="20"/>
      <w:u w:val="none"/>
      <w:vertAlign w:val="baseline"/>
      <w:em w:val="none"/>
    </w:rPr>
  </w:style>
  <w:style w:type="character" w:styleId="ListLabel4" w:customStyle="1">
    <w:name w:val="ListLabel 4"/>
    <w:rPr>
      <w:sz w:val="22"/>
    </w:rPr>
  </w:style>
  <w:style w:type="character" w:styleId="ListLabel5" w:customStyle="1">
    <w:name w:val="ListLabel 5"/>
    <w:rPr>
      <w:rFonts w:eastAsia="Times New Roman" w:cs="Arial"/>
    </w:rPr>
  </w:style>
  <w:style w:type="character" w:styleId="ListLabel6" w:customStyle="1">
    <w:name w:val="ListLabel 6"/>
    <w:rPr>
      <w:sz w:val="18"/>
      <w:szCs w:val="18"/>
    </w:rPr>
  </w:style>
  <w:style w:type="character" w:styleId="Luetelmamerkit" w:customStyle="1">
    <w:name w:val="Luetelmamerkit"/>
    <w:rPr>
      <w:rFonts w:ascii="OpenSymbol" w:hAnsi="OpenSymbol" w:eastAsia="OpenSymbol" w:cs="OpenSymbol"/>
    </w:rPr>
  </w:style>
  <w:style w:type="character" w:styleId="Numerointisymbolit" w:customStyle="1">
    <w:name w:val="Numerointisymbolit"/>
  </w:style>
  <w:style w:type="paragraph" w:styleId="Otsikko10" w:customStyle="true">
    <w:uiPriority w:val="1"/>
    <w:name w:val="Otsikko1"/>
    <w:basedOn w:val="Normaali"/>
    <w:next w:val="Leipteksti"/>
    <w:rsid w:val="47EC778E"/>
    <w:rPr>
      <w:rFonts w:eastAsia="Arial Unicode MS" w:cs="Arial Unicode MS"/>
      <w:sz w:val="28"/>
      <w:szCs w:val="28"/>
    </w:rPr>
    <w:pPr>
      <w:keepNext w:val="1"/>
      <w:spacing w:before="240" w:after="120"/>
    </w:pPr>
  </w:style>
  <w:style w:type="paragraph" w:styleId="Leipteksti">
    <w:uiPriority w:val="1"/>
    <w:name w:val="Body Text"/>
    <w:basedOn w:val="Normaali"/>
    <w:rsid w:val="47EC778E"/>
    <w:pPr>
      <w:spacing w:after="120"/>
    </w:pPr>
  </w:style>
  <w:style w:type="paragraph" w:styleId="Luettelo">
    <w:name w:val="List"/>
    <w:basedOn w:val="Leipteksti"/>
  </w:style>
  <w:style w:type="paragraph" w:styleId="Kuvaotsikko1" w:customStyle="true">
    <w:uiPriority w:val="1"/>
    <w:name w:val="Kuvaotsikko1"/>
    <w:basedOn w:val="Normaali"/>
    <w:rsid w:val="47EC778E"/>
    <w:rPr>
      <w:i w:val="1"/>
      <w:iCs w:val="1"/>
      <w:sz w:val="24"/>
      <w:szCs w:val="24"/>
    </w:rPr>
    <w:pPr>
      <w:spacing w:before="120" w:after="120"/>
    </w:pPr>
  </w:style>
  <w:style w:type="paragraph" w:styleId="Hakemisto" w:customStyle="true">
    <w:uiPriority w:val="1"/>
    <w:name w:val="Hakemisto"/>
    <w:basedOn w:val="Normaali"/>
    <w:rsid w:val="47EC778E"/>
  </w:style>
  <w:style w:type="paragraph" w:styleId="Leipis" w:customStyle="true">
    <w:uiPriority w:val="1"/>
    <w:name w:val="Leipis"/>
    <w:basedOn w:val="Normaali"/>
    <w:rsid w:val="47EC778E"/>
    <w:rPr>
      <w:rFonts w:ascii="Frutiger-Light" w:hAnsi="Frutiger-Light" w:cs="Frutiger-Light"/>
      <w:color w:val="000000" w:themeColor="text1" w:themeTint="FF" w:themeShade="FF"/>
      <w:sz w:val="14"/>
      <w:szCs w:val="14"/>
      <w:lang w:eastAsia="en-US" w:bidi="en-US"/>
    </w:rPr>
    <w:pPr>
      <w:widowControl w:val="0"/>
      <w:tabs>
        <w:tab w:val="left" w:leader="none" w:pos="170"/>
      </w:tabs>
      <w:spacing w:line="180" w:lineRule="atLeast"/>
      <w:jc w:val="both"/>
    </w:pPr>
  </w:style>
  <w:style w:type="paragraph" w:styleId="BalloonText" w:customStyle="true">
    <w:uiPriority w:val="1"/>
    <w:name w:val="Balloon Text"/>
    <w:basedOn w:val="Normaali"/>
    <w:rsid w:val="47EC778E"/>
    <w:rPr>
      <w:rFonts w:ascii="Tahoma" w:hAnsi="Tahoma" w:cs="Tahoma"/>
      <w:sz w:val="16"/>
      <w:szCs w:val="16"/>
    </w:rPr>
  </w:style>
  <w:style w:type="paragraph" w:styleId="Yltunniste">
    <w:uiPriority w:val="1"/>
    <w:name w:val="header"/>
    <w:basedOn w:val="Normaali"/>
    <w:rsid w:val="47EC778E"/>
    <w:pPr>
      <w:tabs>
        <w:tab w:val="center" w:leader="none" w:pos="4680"/>
        <w:tab w:val="right" w:leader="none" w:pos="9360"/>
      </w:tabs>
      <w:spacing w:after="0" w:line="240" w:lineRule="auto"/>
    </w:pPr>
  </w:style>
  <w:style w:type="paragraph" w:styleId="Alatunniste">
    <w:uiPriority w:val="1"/>
    <w:name w:val="footer"/>
    <w:basedOn w:val="Normaali"/>
    <w:rsid w:val="47EC778E"/>
    <w:pPr>
      <w:tabs>
        <w:tab w:val="center" w:leader="none" w:pos="4680"/>
        <w:tab w:val="right" w:leader="none" w:pos="9360"/>
      </w:tabs>
      <w:spacing w:after="0" w:line="240" w:lineRule="auto"/>
    </w:pPr>
  </w:style>
  <w:style w:type="paragraph" w:styleId="Indent46" w:customStyle="true">
    <w:uiPriority w:val="1"/>
    <w:name w:val="Indent 4.6"/>
    <w:basedOn w:val="Normaali"/>
    <w:rsid w:val="47EC778E"/>
    <w:pPr>
      <w:spacing w:before="60" w:after="120"/>
      <w:ind w:left="2608"/>
    </w:pPr>
  </w:style>
  <w:style w:type="paragraph" w:styleId="Arial9" w:customStyle="true">
    <w:uiPriority w:val="1"/>
    <w:name w:val="Arial 9"/>
    <w:basedOn w:val="Normaali"/>
    <w:rsid w:val="47EC778E"/>
    <w:rPr>
      <w:rFonts w:cs="Arial"/>
      <w:sz w:val="18"/>
      <w:szCs w:val="18"/>
    </w:rPr>
  </w:style>
  <w:style w:type="paragraph" w:styleId="Lomakekentta" w:customStyle="true">
    <w:uiPriority w:val="1"/>
    <w:name w:val="Lomakekentta"/>
    <w:basedOn w:val="Normaali"/>
    <w:rsid w:val="47EC778E"/>
    <w:rPr>
      <w:rFonts w:cs="Arial"/>
      <w:sz w:val="20"/>
      <w:szCs w:val="20"/>
    </w:rPr>
    <w:pPr>
      <w:ind w:left="360"/>
    </w:pPr>
  </w:style>
  <w:style w:type="paragraph" w:styleId="annotationtext" w:customStyle="true">
    <w:uiPriority w:val="1"/>
    <w:name w:val="annotation text"/>
    <w:basedOn w:val="Normaali"/>
    <w:rsid w:val="47EC778E"/>
    <w:rPr>
      <w:sz w:val="20"/>
      <w:szCs w:val="20"/>
    </w:rPr>
  </w:style>
  <w:style w:type="paragraph" w:styleId="Arial10LihavoituCAPSLOCK" w:customStyle="1">
    <w:name w:val="Arial 10 Lihavoitu CAPSLOCK"/>
    <w:basedOn w:val="Arial9"/>
    <w:rPr>
      <w:b/>
      <w:caps/>
      <w:sz w:val="20"/>
    </w:rPr>
  </w:style>
  <w:style w:type="paragraph" w:styleId="Arial10Lihavoitu" w:customStyle="1">
    <w:name w:val="Arial 10 Lihavoitu"/>
    <w:basedOn w:val="Arial9"/>
    <w:rPr>
      <w:b/>
      <w:sz w:val="20"/>
    </w:rPr>
  </w:style>
  <w:style w:type="paragraph" w:styleId="ListParagraph" w:customStyle="true">
    <w:uiPriority w:val="1"/>
    <w:name w:val="List Paragraph"/>
    <w:basedOn w:val="Normaali"/>
    <w:rsid w:val="47EC778E"/>
    <w:rPr>
      <w:sz w:val="24"/>
      <w:szCs w:val="24"/>
    </w:rPr>
    <w:pPr>
      <w:ind w:left="720"/>
    </w:pPr>
  </w:style>
  <w:style w:type="paragraph" w:styleId="Sisluet1">
    <w:uiPriority w:val="1"/>
    <w:name w:val="toc 1"/>
    <w:basedOn w:val="Normaali"/>
    <w:rsid w:val="47EC778E"/>
    <w:pPr>
      <w:spacing w:after="100"/>
    </w:pPr>
  </w:style>
  <w:style w:type="paragraph" w:styleId="Sisluet2">
    <w:uiPriority w:val="1"/>
    <w:name w:val="toc 2"/>
    <w:basedOn w:val="Normaali"/>
    <w:rsid w:val="47EC778E"/>
    <w:pPr>
      <w:spacing w:after="100"/>
      <w:ind w:left="220"/>
    </w:pPr>
  </w:style>
  <w:style w:type="paragraph" w:styleId="Sisluet3">
    <w:uiPriority w:val="1"/>
    <w:name w:val="toc 3"/>
    <w:basedOn w:val="Hakemisto"/>
    <w:rsid w:val="47EC778E"/>
    <w:pPr>
      <w:spacing w:after="100"/>
      <w:ind w:left="440"/>
    </w:pPr>
  </w:style>
  <w:style w:type="paragraph" w:styleId="Sisluet4">
    <w:uiPriority w:val="1"/>
    <w:name w:val="toc 4"/>
    <w:basedOn w:val="Hakemisto"/>
    <w:rsid w:val="47EC778E"/>
    <w:pPr>
      <w:spacing w:after="100"/>
      <w:ind w:left="660"/>
    </w:pPr>
  </w:style>
  <w:style w:type="paragraph" w:styleId="Sisluet5">
    <w:uiPriority w:val="1"/>
    <w:name w:val="toc 5"/>
    <w:basedOn w:val="Hakemisto"/>
    <w:rsid w:val="47EC778E"/>
    <w:pPr>
      <w:spacing w:after="100"/>
      <w:ind w:left="880"/>
    </w:pPr>
  </w:style>
  <w:style w:type="paragraph" w:styleId="Sisluet6">
    <w:uiPriority w:val="1"/>
    <w:name w:val="toc 6"/>
    <w:basedOn w:val="Hakemisto"/>
    <w:rsid w:val="47EC778E"/>
    <w:pPr>
      <w:spacing w:after="100"/>
      <w:ind w:left="1100"/>
    </w:pPr>
  </w:style>
  <w:style w:type="paragraph" w:styleId="Sisluet7">
    <w:uiPriority w:val="1"/>
    <w:name w:val="toc 7"/>
    <w:basedOn w:val="Hakemisto"/>
    <w:rsid w:val="47EC778E"/>
    <w:pPr>
      <w:spacing w:after="100"/>
      <w:ind w:left="1320"/>
    </w:pPr>
  </w:style>
  <w:style w:type="paragraph" w:styleId="Sisluet8">
    <w:uiPriority w:val="1"/>
    <w:name w:val="toc 8"/>
    <w:basedOn w:val="Hakemisto"/>
    <w:rsid w:val="47EC778E"/>
    <w:pPr>
      <w:spacing w:after="100"/>
      <w:ind w:left="1540"/>
    </w:pPr>
  </w:style>
  <w:style w:type="paragraph" w:styleId="Sisluet9">
    <w:uiPriority w:val="1"/>
    <w:name w:val="toc 9"/>
    <w:basedOn w:val="Hakemisto"/>
    <w:rsid w:val="47EC778E"/>
    <w:pPr>
      <w:spacing w:after="100"/>
      <w:ind w:left="1760"/>
    </w:pPr>
  </w:style>
  <w:style w:type="paragraph" w:styleId="Sisllysluettelo10" w:customStyle="1">
    <w:name w:val="Sisällysluettelo 10"/>
    <w:basedOn w:val="Hakemisto"/>
    <w:pPr>
      <w:tabs>
        <w:tab w:val="right" w:leader="dot" w:pos="7091"/>
      </w:tabs>
      <w:ind w:left="2547"/>
    </w:pPr>
  </w:style>
  <w:style w:type="paragraph" w:styleId="Taulukonsislt" w:customStyle="true">
    <w:uiPriority w:val="1"/>
    <w:name w:val="Taulukon sisältö"/>
    <w:basedOn w:val="Normaali"/>
    <w:rsid w:val="47EC778E"/>
  </w:style>
  <w:style w:type="paragraph" w:styleId="Taulukonotsikko" w:customStyle="1">
    <w:name w:val="Taulukon otsikko"/>
    <w:basedOn w:val="Taulukonsislt"/>
    <w:pPr>
      <w:jc w:val="center"/>
    </w:pPr>
    <w:rPr>
      <w:b/>
      <w:bCs/>
    </w:rPr>
  </w:style>
  <w:style w:type="paragraph" w:styleId="NoSpacing">
    <w:uiPriority w:val="1"/>
    <w:name w:val="No Spacing"/>
    <w:qFormat/>
    <w:rsid w:val="2C333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2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2.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25" /><Relationship Type="http://schemas.openxmlformats.org/officeDocument/2006/relationships/customXml" Target="../customXml/item3.xml" Id="rId33" /><Relationship Type="http://schemas.openxmlformats.org/officeDocument/2006/relationships/customXml" Target="../customXml/item2.xml" Id="rId2"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footer" Target="footer2.xml" Id="rId28"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endnotes" Target="endnotes.xml" Id="rId8" /><Relationship Type="http://schemas.openxmlformats.org/officeDocument/2006/relationships/hyperlink" Target="http://www.talentia.fi/files/558/Etiikkaopas_2012.pdf" TargetMode="External" Id="R135b12a830584918" /><Relationship Type="http://schemas.openxmlformats.org/officeDocument/2006/relationships/hyperlink" Target="https://www.julkari.fi/bitstream/handle/10024/112106/URN%3ANBN%3Afi-fe201504226148.pdf?sequence=1" TargetMode="External" Id="R959de154d1c94505" /><Relationship Type="http://schemas.openxmlformats.org/officeDocument/2006/relationships/hyperlink" Target="https://www.thl.fi/documents/647345/0/STM_2014_4_lastensuoj_laatusuos_web.pdf/0404c082-4917-471a-8293-5606b41536a7" TargetMode="External" Id="Rd07a1b8cb92c4436" /><Relationship Type="http://schemas.openxmlformats.org/officeDocument/2006/relationships/hyperlink" Target="https://www.julkari.fi/bitstream/handle/10024/110355/ISBN_978-952-00-3415-3.pdf?sequence=1" TargetMode="External" Id="Rec49235258814826" /><Relationship Type="http://schemas.openxmlformats.org/officeDocument/2006/relationships/hyperlink" Target="https://www.thl.fi/documents/10542/471223/asumispalveluiden%20laatusuositus.pdf" TargetMode="External" Id="R6fef951b0ba24d4f" /><Relationship Type="http://schemas.openxmlformats.org/officeDocument/2006/relationships/hyperlink" Target="https://julkaisut.valtioneuvosto.fi/bitstream/handle/10024/161627/J_10_2019%20Valmius-%20ja%20jatkuvuudenhallinta%20suunnitelmaohje.pdf?sequence=1&amp;isAllowed=y" TargetMode="External" Id="R3de79c0c28cb4bed" /><Relationship Type="http://schemas.openxmlformats.org/officeDocument/2006/relationships/hyperlink" Target="http://www.vtt.fi/files/projects/typorh/opas_terveydenhuolto-organisaatioiden_vaaratapahtumista_oppimiseksi.pdf" TargetMode="External" Id="R33202b6bd7d346ec" /><Relationship Type="http://schemas.openxmlformats.org/officeDocument/2006/relationships/hyperlink" Target="http://www.stm.fi/julkaisut/nayta/_julkaisu/1083030" TargetMode="External" Id="R3b5d9867a47e496a" /><Relationship Type="http://schemas.openxmlformats.org/officeDocument/2006/relationships/hyperlink" Target="https://www.valvira.fi/-/maarays-4-2010-terveydenhuollon-laitteesta-ja-tarvikkeesta-tehtava-ammattimaisen-kayttajan-vaaratilanneilmoitus" TargetMode="External" Id="R52171bde24114ef2" /><Relationship Type="http://schemas.openxmlformats.org/officeDocument/2006/relationships/hyperlink" Target="http://www.tietosuoja.fi/fi/index/materiaalia/lomakkeet/rekisteri-jatietosuojaselosteet.html" TargetMode="External" Id="R778a957ed38e4dad" /><Relationship Type="http://schemas.openxmlformats.org/officeDocument/2006/relationships/hyperlink" Target="http://www.tietosuoja.fi/material/attachments/tietosuojavaltuutettu/tietosuojavaltuutetuntoimisto/oppaat/6JfpsyYNj/Henkilotietolaki_ja_asiakastietojen_kasittely_yksityisessa_sosiaalihuollossa.pdf" TargetMode="External" Id="R6ced9c453d294935" /><Relationship Type="http://schemas.openxmlformats.org/officeDocument/2006/relationships/hyperlink" Target="http://www.tietosuoja.fi/material/attachments/tietosuojavaltuutettu/tietosuojavaltuutetuntoimisto/oppaat/6JfpsyYNj/Henkilotietolaki_ja_asiakastietojen_kasittely_yksityisessa_sosiaalihuollossa.pdf" TargetMode="External" Id="R5fb332ec4798474c" /><Relationship Type="http://schemas.openxmlformats.org/officeDocument/2006/relationships/hyperlink" Target="http://www.tietosuoja.fi/material/attachments/tietosuojavaltuutettu/tietosuojavaltuutetuntoimisto/oppaat/6JfpsyYNj/Henkilotietolaki_ja_asiakastietojen_kasittely_yksityisessa_sosiaalihuollossa.pdf" TargetMode="External" Id="R62496ec180c746cb" /><Relationship Type="http://schemas.openxmlformats.org/officeDocument/2006/relationships/hyperlink" Target="http://www.sosiaaliportti.fi/File/eef14b19-bacf-4820-9f6e-9cc407f10e6d/Sosiaalihuollon+asiakasasiakirjat.pdf" TargetMode="External" Id="Rcb7d6d0ab5904ea6" /><Relationship Type="http://schemas.openxmlformats.org/officeDocument/2006/relationships/hyperlink" Target="http://www.valvira.fi/documents/14444/236772/Lastensuojelun_maaraaikojen_omavalvonta.pdf/e8b14a48-fc78-4ac4-b9ca-4dd6a85a789b" TargetMode="External" Id="R977a87d4a5394492" /><Relationship Type="http://schemas.openxmlformats.org/officeDocument/2006/relationships/hyperlink" Target="http://www.valvira.fi/documents/14444/236772/Toimeentulotuen_maaraaikojen_omavalvonta.pdf/d4fbb1b8-7540-425c-8b71-960a9dc2f005" TargetMode="External" Id="R13cc345d7fed4c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D8AAC958AA745A27A18FC33D3F8AA" ma:contentTypeVersion="16" ma:contentTypeDescription="Create a new document." ma:contentTypeScope="" ma:versionID="eef6b787f0cebf62093476be8568407c">
  <xsd:schema xmlns:xsd="http://www.w3.org/2001/XMLSchema" xmlns:xs="http://www.w3.org/2001/XMLSchema" xmlns:p="http://schemas.microsoft.com/office/2006/metadata/properties" xmlns:ns2="cd066b7d-cefd-40ee-8824-1819cd6be923" xmlns:ns3="0feb3ad4-187b-40e3-aa47-e61a2b130bac" targetNamespace="http://schemas.microsoft.com/office/2006/metadata/properties" ma:root="true" ma:fieldsID="cd527e549203a6e58a0477ba85a61061" ns2:_="" ns3:_="">
    <xsd:import namespace="cd066b7d-cefd-40ee-8824-1819cd6be923"/>
    <xsd:import namespace="0feb3ad4-187b-40e3-aa47-e61a2b130b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66b7d-cefd-40ee-8824-1819cd6be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d32c30-8001-4df3-a51c-abc5a650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b3ad4-187b-40e3-aa47-e61a2b130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3757c8-7a57-475c-804a-fab1c61b8d0b}" ma:internalName="TaxCatchAll" ma:showField="CatchAllData" ma:web="0feb3ad4-187b-40e3-aa47-e61a2b130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eb3ad4-187b-40e3-aa47-e61a2b130bac" xsi:nil="true"/>
    <lcf76f155ced4ddcb4097134ff3c332f xmlns="cd066b7d-cefd-40ee-8824-1819cd6be9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60A9C3-3C4D-4B5B-9D9A-443649BFB0C7}"/>
</file>

<file path=customXml/itemProps2.xml><?xml version="1.0" encoding="utf-8"?>
<ds:datastoreItem xmlns:ds="http://schemas.openxmlformats.org/officeDocument/2006/customXml" ds:itemID="{7D2193CE-ADBF-4944-8123-BADDAFBA4E8B}">
  <ds:schemaRefs>
    <ds:schemaRef ds:uri="http://schemas.microsoft.com/sharepoint/v3/contenttype/forms"/>
  </ds:schemaRefs>
</ds:datastoreItem>
</file>

<file path=customXml/itemProps3.xml><?xml version="1.0" encoding="utf-8"?>
<ds:datastoreItem xmlns:ds="http://schemas.openxmlformats.org/officeDocument/2006/customXml" ds:itemID="{9BF307ED-E9D9-432C-91EC-C03979C9BF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true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[Kirjoita kokouksen nimi]</dc:title>
  <dc:subject/>
  <dc:creator>Husso Riitta</dc:creator>
  <keywords/>
  <lastModifiedBy>Piia Männistö</lastModifiedBy>
  <revision>30</revision>
  <lastPrinted>2021-10-15T17:18:00.0000000Z</lastPrinted>
  <dcterms:created xsi:type="dcterms:W3CDTF">2024-11-04T11:10:00.0000000Z</dcterms:created>
  <dcterms:modified xsi:type="dcterms:W3CDTF">2025-06-03T15:43:16.4400074Z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Aino Myllyluoma tmi</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0x010100D7AD8AAC958AA745A27A18FC33D3F8AA</vt:lpwstr>
  </property>
  <property fmtid="{D5CDD505-2E9C-101B-9397-08002B2CF9AE}" pid="10" name="MediaServiceImageTags">
    <vt:lpwstr/>
  </property>
</Properties>
</file>